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547" w:rsidRPr="008706E0" w:rsidRDefault="0047666C" w:rsidP="00D96E1A">
      <w:pPr>
        <w:jc w:val="center"/>
      </w:pPr>
      <w:bookmarkStart w:id="0" w:name="_GoBack"/>
      <w:bookmarkEnd w:id="0"/>
      <w:r>
        <w:t xml:space="preserve"> </w:t>
      </w:r>
      <w:r w:rsidR="008E743C">
        <w:rPr>
          <w:noProof/>
          <w:lang w:eastAsia="fr-CA"/>
        </w:rPr>
        <w:drawing>
          <wp:inline distT="0" distB="0" distL="0" distR="0">
            <wp:extent cx="1409700" cy="1581150"/>
            <wp:effectExtent l="0" t="0" r="0" b="0"/>
            <wp:docPr id="1" name="Image 1" descr="Logo BQ 2004-Fond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Q 2004-Fond blan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1581150"/>
                    </a:xfrm>
                    <a:prstGeom prst="rect">
                      <a:avLst/>
                    </a:prstGeom>
                    <a:noFill/>
                    <a:ln>
                      <a:noFill/>
                    </a:ln>
                  </pic:spPr>
                </pic:pic>
              </a:graphicData>
            </a:graphic>
          </wp:inline>
        </w:drawing>
      </w:r>
    </w:p>
    <w:p w:rsidR="009E4547" w:rsidRPr="008706E0" w:rsidRDefault="009E4547" w:rsidP="00D96E1A">
      <w:pPr>
        <w:jc w:val="center"/>
        <w:rPr>
          <w:rFonts w:ascii="Arial Black" w:hAnsi="Arial Black"/>
          <w:sz w:val="32"/>
          <w:szCs w:val="32"/>
        </w:rPr>
      </w:pPr>
      <w:r w:rsidRPr="008706E0">
        <w:rPr>
          <w:rFonts w:ascii="Arial Black" w:hAnsi="Arial Black"/>
          <w:sz w:val="32"/>
          <w:szCs w:val="32"/>
        </w:rPr>
        <w:t>PROTOCOLE D'ENTENTE</w:t>
      </w:r>
    </w:p>
    <w:tbl>
      <w:tblPr>
        <w:tblW w:w="0" w:type="auto"/>
        <w:tblLook w:val="01E0" w:firstRow="1" w:lastRow="1" w:firstColumn="1" w:lastColumn="1" w:noHBand="0" w:noVBand="0"/>
      </w:tblPr>
      <w:tblGrid>
        <w:gridCol w:w="806"/>
        <w:gridCol w:w="8816"/>
      </w:tblGrid>
      <w:tr w:rsidR="008522A9" w:rsidRPr="008706E0">
        <w:tc>
          <w:tcPr>
            <w:tcW w:w="806" w:type="dxa"/>
          </w:tcPr>
          <w:p w:rsidR="008522A9" w:rsidRPr="008706E0" w:rsidRDefault="008522A9" w:rsidP="006F1C71">
            <w:pPr>
              <w:jc w:val="both"/>
            </w:pPr>
            <w:r w:rsidRPr="008706E0">
              <w:t>Entre</w:t>
            </w:r>
            <w:r w:rsidR="008706E0">
              <w:t> :</w:t>
            </w:r>
          </w:p>
        </w:tc>
        <w:tc>
          <w:tcPr>
            <w:tcW w:w="8816" w:type="dxa"/>
          </w:tcPr>
          <w:p w:rsidR="00AD40C5" w:rsidRPr="008706E0" w:rsidRDefault="008522A9" w:rsidP="006F1C71">
            <w:pPr>
              <w:jc w:val="both"/>
            </w:pPr>
            <w:r w:rsidRPr="008706E0">
              <w:t>La</w:t>
            </w:r>
            <w:r w:rsidR="008706E0">
              <w:t xml:space="preserve"> </w:t>
            </w:r>
            <w:r w:rsidR="008706E0" w:rsidRPr="006F1C71">
              <w:rPr>
                <w:b/>
              </w:rPr>
              <w:t>LIGUE DE BASEBALL JUNIOR AA</w:t>
            </w:r>
            <w:r w:rsidR="00C85D23" w:rsidRPr="006F1C71">
              <w:rPr>
                <w:b/>
              </w:rPr>
              <w:t>, JUNIOR BB ET SENIOR BB</w:t>
            </w:r>
            <w:r w:rsidR="008706E0" w:rsidRPr="006F1C71">
              <w:rPr>
                <w:b/>
              </w:rPr>
              <w:t>.</w:t>
            </w:r>
            <w:r w:rsidR="005E25BB">
              <w:t xml:space="preserve"> représentée par </w:t>
            </w:r>
            <w:r w:rsidR="00C85D23">
              <w:t xml:space="preserve">Jean-Pierre </w:t>
            </w:r>
            <w:proofErr w:type="spellStart"/>
            <w:r w:rsidR="00C85D23">
              <w:t>Poitras</w:t>
            </w:r>
            <w:proofErr w:type="spellEnd"/>
            <w:r w:rsidRPr="008706E0">
              <w:t>.</w:t>
            </w:r>
          </w:p>
          <w:p w:rsidR="00AD40C5" w:rsidRPr="008706E0" w:rsidRDefault="008522A9" w:rsidP="006F1C71">
            <w:pPr>
              <w:jc w:val="both"/>
            </w:pPr>
            <w:r w:rsidRPr="008706E0">
              <w:t xml:space="preserve">Ci-après appelée la </w:t>
            </w:r>
            <w:r w:rsidR="008706E0">
              <w:t>« LIGUE ».</w:t>
            </w:r>
          </w:p>
        </w:tc>
      </w:tr>
      <w:tr w:rsidR="008522A9" w:rsidRPr="008706E0">
        <w:tc>
          <w:tcPr>
            <w:tcW w:w="806" w:type="dxa"/>
          </w:tcPr>
          <w:p w:rsidR="008522A9" w:rsidRPr="008706E0" w:rsidRDefault="008522A9" w:rsidP="006F1C71">
            <w:pPr>
              <w:jc w:val="both"/>
            </w:pPr>
            <w:r w:rsidRPr="006F1C71">
              <w:rPr>
                <w:sz w:val="21"/>
              </w:rPr>
              <w:t>Et</w:t>
            </w:r>
            <w:r w:rsidR="008706E0" w:rsidRPr="006F1C71">
              <w:rPr>
                <w:sz w:val="21"/>
              </w:rPr>
              <w:t> :</w:t>
            </w:r>
          </w:p>
        </w:tc>
        <w:tc>
          <w:tcPr>
            <w:tcW w:w="8816" w:type="dxa"/>
          </w:tcPr>
          <w:p w:rsidR="00AD40C5" w:rsidRPr="001702FC" w:rsidRDefault="008522A9" w:rsidP="006F1C71">
            <w:pPr>
              <w:jc w:val="both"/>
            </w:pPr>
            <w:r w:rsidRPr="001702FC">
              <w:t>Le</w:t>
            </w:r>
            <w:r w:rsidR="00C85D23">
              <w:t xml:space="preserve"> comité régional</w:t>
            </w:r>
            <w:r w:rsidR="008706E0" w:rsidRPr="001702FC">
              <w:t xml:space="preserve"> des </w:t>
            </w:r>
            <w:r w:rsidR="004031C4">
              <w:t>marqueurs</w:t>
            </w:r>
            <w:r w:rsidR="008706E0" w:rsidRPr="001702FC">
              <w:t xml:space="preserve"> </w:t>
            </w:r>
            <w:r w:rsidR="001702FC" w:rsidRPr="001702FC">
              <w:t>d</w:t>
            </w:r>
            <w:r w:rsidR="00C85D23">
              <w:t>e Québec, représentés par son président</w:t>
            </w:r>
            <w:r w:rsidR="004031C4">
              <w:t xml:space="preserve"> et </w:t>
            </w:r>
            <w:r w:rsidR="00C85D23">
              <w:t>ap</w:t>
            </w:r>
            <w:r w:rsidR="005E25BB">
              <w:t xml:space="preserve">pointeur régional </w:t>
            </w:r>
            <w:r w:rsidR="00772AD1">
              <w:t>Julie Plamondon</w:t>
            </w:r>
            <w:r w:rsidR="004031C4">
              <w:t>.</w:t>
            </w:r>
          </w:p>
          <w:p w:rsidR="00AD40C5" w:rsidRPr="001702FC" w:rsidRDefault="002F4EA2" w:rsidP="00B63898">
            <w:pPr>
              <w:jc w:val="both"/>
            </w:pPr>
            <w:r w:rsidRPr="001702FC">
              <w:t>Ci-après appelé</w:t>
            </w:r>
            <w:r w:rsidR="008706E0" w:rsidRPr="001702FC">
              <w:t>s</w:t>
            </w:r>
            <w:r w:rsidRPr="001702FC">
              <w:t xml:space="preserve"> les </w:t>
            </w:r>
            <w:r w:rsidR="008706E0" w:rsidRPr="001702FC">
              <w:t>« </w:t>
            </w:r>
            <w:r w:rsidR="00B63898">
              <w:t>MARQUEURS</w:t>
            </w:r>
            <w:r w:rsidR="008706E0" w:rsidRPr="001702FC">
              <w:t> ».</w:t>
            </w:r>
          </w:p>
        </w:tc>
      </w:tr>
    </w:tbl>
    <w:p w:rsidR="009E4547" w:rsidRPr="00556FEA" w:rsidRDefault="009E4547" w:rsidP="001D1FA4">
      <w:pPr>
        <w:pStyle w:val="Titre1"/>
      </w:pPr>
      <w:r w:rsidRPr="00556FEA">
        <w:t>GÉNÉRALITÉS</w:t>
      </w:r>
    </w:p>
    <w:p w:rsidR="009E4547" w:rsidRPr="003456FF" w:rsidRDefault="009E4547" w:rsidP="003456FF">
      <w:pPr>
        <w:pStyle w:val="Titre2"/>
        <w:tabs>
          <w:tab w:val="clear" w:pos="576"/>
        </w:tabs>
        <w:ind w:left="720" w:hanging="720"/>
      </w:pPr>
      <w:r w:rsidRPr="003456FF">
        <w:t>Durée de l’entente</w:t>
      </w:r>
    </w:p>
    <w:p w:rsidR="00C51EED" w:rsidRPr="008706E0" w:rsidRDefault="00C51EED" w:rsidP="00D96E1A">
      <w:pPr>
        <w:jc w:val="both"/>
      </w:pPr>
      <w:r w:rsidRPr="008706E0">
        <w:t xml:space="preserve">Cette entente d'une durée de </w:t>
      </w:r>
      <w:r w:rsidR="00C85D23">
        <w:rPr>
          <w:u w:val="single"/>
        </w:rPr>
        <w:t>cinq</w:t>
      </w:r>
      <w:r w:rsidRPr="00FF4C84">
        <w:rPr>
          <w:u w:val="single"/>
        </w:rPr>
        <w:t xml:space="preserve"> (</w:t>
      </w:r>
      <w:r w:rsidR="00C85D23">
        <w:rPr>
          <w:u w:val="single"/>
        </w:rPr>
        <w:t>5</w:t>
      </w:r>
      <w:r w:rsidRPr="00FF4C84">
        <w:rPr>
          <w:u w:val="single"/>
        </w:rPr>
        <w:t>) ans</w:t>
      </w:r>
      <w:r w:rsidRPr="00E16F10">
        <w:t xml:space="preserve"> est</w:t>
      </w:r>
      <w:r w:rsidRPr="008706E0">
        <w:t xml:space="preserve"> basée sur la bonne foi de tous les intervenants aux présentes. Il ne sera permis à aucune des parties de s'en servir pour brimer soit la LIGUE et/ou les </w:t>
      </w:r>
      <w:r w:rsidR="004031C4">
        <w:t>MARQUEURS</w:t>
      </w:r>
      <w:r w:rsidRPr="008706E0">
        <w:t xml:space="preserve"> et/ou Baseball Québec, et tous devront agir dans le meilleur intérêt du baseball.</w:t>
      </w:r>
    </w:p>
    <w:p w:rsidR="009E4547" w:rsidRPr="003456FF" w:rsidRDefault="009E4547" w:rsidP="003456FF">
      <w:pPr>
        <w:pStyle w:val="Titre2"/>
        <w:tabs>
          <w:tab w:val="clear" w:pos="576"/>
        </w:tabs>
        <w:ind w:left="720" w:hanging="720"/>
      </w:pPr>
      <w:r w:rsidRPr="003456FF">
        <w:t>Cas litigieux</w:t>
      </w:r>
    </w:p>
    <w:p w:rsidR="00C51EED" w:rsidRPr="008706E0" w:rsidRDefault="00C51EED" w:rsidP="00D96E1A">
      <w:pPr>
        <w:jc w:val="both"/>
      </w:pPr>
      <w:r w:rsidRPr="008706E0">
        <w:t xml:space="preserve">Dans le cas d'un litige, cette entente définit les règles à suivre, les </w:t>
      </w:r>
      <w:r w:rsidR="004031C4">
        <w:t>MARQUEURS</w:t>
      </w:r>
      <w:r w:rsidRPr="008706E0">
        <w:t xml:space="preserve"> et la LIGUE reconnaissant par les présentes Baseball Québec comme étant la seule autorité. Tout incident devra être soumis à l’autorité supérieure immédiate, qui est le seul médiateur valable en ce qui concerne les présentes.</w:t>
      </w:r>
    </w:p>
    <w:p w:rsidR="009E4547" w:rsidRPr="003456FF" w:rsidRDefault="009E4547" w:rsidP="003456FF">
      <w:pPr>
        <w:pStyle w:val="Titre2"/>
        <w:tabs>
          <w:tab w:val="clear" w:pos="576"/>
        </w:tabs>
        <w:ind w:left="720" w:hanging="720"/>
      </w:pPr>
      <w:r w:rsidRPr="003456FF">
        <w:t xml:space="preserve">Accès aux parcs de la LIGUE pour les </w:t>
      </w:r>
      <w:r w:rsidR="004031C4">
        <w:t>mARQUEURS</w:t>
      </w:r>
      <w:r w:rsidRPr="003456FF">
        <w:t xml:space="preserve"> et superviseurs</w:t>
      </w:r>
    </w:p>
    <w:p w:rsidR="00C51EED" w:rsidRPr="008706E0" w:rsidRDefault="00C51EED" w:rsidP="00D96E1A">
      <w:pPr>
        <w:jc w:val="both"/>
      </w:pPr>
      <w:r w:rsidRPr="008706E0">
        <w:t xml:space="preserve">Si une équipe perçoit un coût d'entrée à ses joutes locales, les superviseurs des </w:t>
      </w:r>
      <w:r w:rsidR="004031C4">
        <w:t>marqueurs</w:t>
      </w:r>
      <w:r w:rsidRPr="008706E0">
        <w:t xml:space="preserve"> de même que ces derniers, recevront un laissez-passer pour accéder gratuitement aux estrades.</w:t>
      </w:r>
    </w:p>
    <w:p w:rsidR="00C51EED" w:rsidRPr="008706E0" w:rsidRDefault="00C51EED" w:rsidP="00D96E1A">
      <w:pPr>
        <w:jc w:val="both"/>
      </w:pPr>
      <w:r>
        <w:t>À</w:t>
      </w:r>
      <w:r w:rsidRPr="008706E0">
        <w:t xml:space="preserve"> défaut d’émettre des laissez-passer, la LIGUE s’engage à reconnaître les laissez-passer émis par Baseball Québec.</w:t>
      </w:r>
    </w:p>
    <w:p w:rsidR="009E4547" w:rsidRPr="00B63898" w:rsidRDefault="009E4547" w:rsidP="003456FF">
      <w:pPr>
        <w:pStyle w:val="Titre2"/>
        <w:tabs>
          <w:tab w:val="clear" w:pos="576"/>
        </w:tabs>
        <w:ind w:left="720" w:hanging="720"/>
      </w:pPr>
      <w:r w:rsidRPr="00B63898">
        <w:t xml:space="preserve">Assignation des </w:t>
      </w:r>
      <w:r w:rsidR="004605D7" w:rsidRPr="00B63898">
        <w:t>marqueurs</w:t>
      </w:r>
    </w:p>
    <w:p w:rsidR="00C51EED" w:rsidRPr="00B63898" w:rsidRDefault="00C51EED" w:rsidP="00D96E1A">
      <w:pPr>
        <w:jc w:val="both"/>
      </w:pPr>
      <w:r w:rsidRPr="00B63898">
        <w:t>Le</w:t>
      </w:r>
      <w:r w:rsidR="00B63898" w:rsidRPr="00B63898">
        <w:t>s</w:t>
      </w:r>
      <w:r w:rsidRPr="00B63898">
        <w:t xml:space="preserve"> </w:t>
      </w:r>
      <w:r w:rsidR="00B63898" w:rsidRPr="00B63898">
        <w:t>marqueurs</w:t>
      </w:r>
      <w:r w:rsidRPr="00B63898">
        <w:t xml:space="preserve"> </w:t>
      </w:r>
      <w:r w:rsidR="00B63898" w:rsidRPr="00B63898">
        <w:t>d</w:t>
      </w:r>
      <w:r w:rsidRPr="00B63898">
        <w:t>evront être membres en règle auprès de Baseball Québec. Advenant que l’appointeur soit dans l’impossibilité de respecter cette règle, le président de la LIGUE en sera informé.</w:t>
      </w:r>
    </w:p>
    <w:p w:rsidR="009E4547" w:rsidRPr="00556FEA" w:rsidRDefault="009E4547" w:rsidP="001D1FA4">
      <w:pPr>
        <w:pStyle w:val="Titre1"/>
      </w:pPr>
      <w:r w:rsidRPr="00556FEA">
        <w:t>DÉ</w:t>
      </w:r>
      <w:r w:rsidR="00613A39">
        <w:t xml:space="preserve">roulement </w:t>
      </w:r>
      <w:r w:rsidRPr="00556FEA">
        <w:t>D'UNE PARTIE</w:t>
      </w:r>
    </w:p>
    <w:p w:rsidR="009E4547" w:rsidRPr="00F61168" w:rsidRDefault="00F61168" w:rsidP="003456FF">
      <w:pPr>
        <w:pStyle w:val="Titre2"/>
        <w:tabs>
          <w:tab w:val="clear" w:pos="576"/>
        </w:tabs>
        <w:ind w:left="720" w:hanging="720"/>
      </w:pPr>
      <w:r w:rsidRPr="00F61168">
        <w:t>Tableau indicateur et Micro</w:t>
      </w:r>
    </w:p>
    <w:p w:rsidR="00F61168" w:rsidRPr="00F61168" w:rsidRDefault="00F61168" w:rsidP="00F61168">
      <w:pPr>
        <w:widowControl w:val="0"/>
        <w:tabs>
          <w:tab w:val="left" w:pos="-1440"/>
          <w:tab w:val="left" w:pos="-720"/>
          <w:tab w:val="left" w:pos="0"/>
          <w:tab w:val="left" w:pos="252"/>
          <w:tab w:val="left" w:pos="702"/>
        </w:tabs>
        <w:autoSpaceDE w:val="0"/>
        <w:autoSpaceDN w:val="0"/>
        <w:adjustRightInd w:val="0"/>
        <w:spacing w:after="0"/>
        <w:jc w:val="both"/>
      </w:pPr>
      <w:r w:rsidRPr="00F61168">
        <w:t>Les marqueurs doivent utiliser le tableau indicateur et utiliser le micro pour l’annonce des joueurs au bâton et statistique de fin de demi-manche aux endroits où l’usage y est possible.</w:t>
      </w:r>
    </w:p>
    <w:p w:rsidR="009E4547" w:rsidRPr="00613A39" w:rsidRDefault="00613A39" w:rsidP="003456FF">
      <w:pPr>
        <w:pStyle w:val="Titre2"/>
        <w:tabs>
          <w:tab w:val="clear" w:pos="576"/>
        </w:tabs>
        <w:ind w:left="720" w:hanging="720"/>
      </w:pPr>
      <w:r w:rsidRPr="00613A39">
        <w:lastRenderedPageBreak/>
        <w:t>Alignement</w:t>
      </w:r>
    </w:p>
    <w:p w:rsidR="00613A39" w:rsidRPr="00613A39" w:rsidRDefault="00613A39" w:rsidP="00613A39">
      <w:pPr>
        <w:widowControl w:val="0"/>
        <w:tabs>
          <w:tab w:val="left" w:pos="-1440"/>
          <w:tab w:val="left" w:pos="-720"/>
          <w:tab w:val="left" w:pos="0"/>
          <w:tab w:val="left" w:pos="252"/>
          <w:tab w:val="left" w:pos="702"/>
        </w:tabs>
        <w:autoSpaceDE w:val="0"/>
        <w:autoSpaceDN w:val="0"/>
        <w:adjustRightInd w:val="0"/>
        <w:spacing w:after="0"/>
        <w:jc w:val="both"/>
      </w:pPr>
      <w:r>
        <w:t>La LIGUE s’engage à c</w:t>
      </w:r>
      <w:r w:rsidRPr="00613A39">
        <w:t xml:space="preserve">e que toutes </w:t>
      </w:r>
      <w:r>
        <w:t xml:space="preserve">les </w:t>
      </w:r>
      <w:r w:rsidRPr="00613A39">
        <w:t>équipes remett</w:t>
      </w:r>
      <w:r>
        <w:t>ent</w:t>
      </w:r>
      <w:r w:rsidRPr="00613A39">
        <w:t xml:space="preserve"> leur alignement </w:t>
      </w:r>
      <w:r>
        <w:t xml:space="preserve">au marqueur présent </w:t>
      </w:r>
      <w:r w:rsidRPr="00613A39">
        <w:t>15 minutes avant le début de la partie.</w:t>
      </w:r>
    </w:p>
    <w:p w:rsidR="009E4547" w:rsidRPr="003456FF" w:rsidRDefault="00C94020" w:rsidP="003456FF">
      <w:pPr>
        <w:pStyle w:val="Titre2"/>
        <w:tabs>
          <w:tab w:val="clear" w:pos="576"/>
        </w:tabs>
        <w:ind w:left="720" w:hanging="720"/>
      </w:pPr>
      <w:r>
        <w:t>Paiement des marqueurs</w:t>
      </w:r>
    </w:p>
    <w:p w:rsidR="00C51EED" w:rsidRPr="008706E0" w:rsidRDefault="00C51EED" w:rsidP="00D96E1A">
      <w:pPr>
        <w:jc w:val="both"/>
      </w:pPr>
      <w:r w:rsidRPr="008706E0">
        <w:t xml:space="preserve">La rémunération des </w:t>
      </w:r>
      <w:r w:rsidR="00B63898">
        <w:t>marqueurs</w:t>
      </w:r>
      <w:r w:rsidRPr="008706E0">
        <w:t xml:space="preserve"> dev</w:t>
      </w:r>
      <w:r w:rsidR="00C85D23">
        <w:t xml:space="preserve">ra être remise </w:t>
      </w:r>
      <w:r w:rsidR="004031C4">
        <w:t xml:space="preserve">en 2 parties soient </w:t>
      </w:r>
      <w:r w:rsidR="00B63898">
        <w:t xml:space="preserve">dans la première semaine de juillet </w:t>
      </w:r>
      <w:r w:rsidR="004031C4">
        <w:t xml:space="preserve">et à </w:t>
      </w:r>
      <w:r w:rsidR="00C85D23">
        <w:t>la fin des séries éliminatoires</w:t>
      </w:r>
      <w:r>
        <w:t xml:space="preserve">.  </w:t>
      </w:r>
      <w:r w:rsidRPr="0064675F">
        <w:t xml:space="preserve"> </w:t>
      </w:r>
    </w:p>
    <w:p w:rsidR="009E4547" w:rsidRPr="003456FF" w:rsidRDefault="009E4547" w:rsidP="003456FF">
      <w:pPr>
        <w:pStyle w:val="Titre2"/>
        <w:tabs>
          <w:tab w:val="clear" w:pos="576"/>
        </w:tabs>
        <w:ind w:left="720" w:hanging="720"/>
      </w:pPr>
      <w:r w:rsidRPr="003456FF">
        <w:t>Présence d</w:t>
      </w:r>
      <w:r w:rsidR="00C94020">
        <w:t>u marqueur</w:t>
      </w:r>
    </w:p>
    <w:p w:rsidR="00C51EED" w:rsidRPr="008706E0" w:rsidRDefault="00C51EED" w:rsidP="00C94020">
      <w:pPr>
        <w:jc w:val="both"/>
      </w:pPr>
      <w:r w:rsidRPr="008706E0">
        <w:t xml:space="preserve">Le </w:t>
      </w:r>
      <w:r w:rsidR="004031C4">
        <w:t>marqueur</w:t>
      </w:r>
      <w:r w:rsidRPr="008706E0">
        <w:t xml:space="preserve"> dev</w:t>
      </w:r>
      <w:r w:rsidR="005E25BB">
        <w:t>r</w:t>
      </w:r>
      <w:r w:rsidR="004031C4">
        <w:t>a</w:t>
      </w:r>
      <w:r w:rsidR="005E25BB">
        <w:t xml:space="preserve"> se rapporter </w:t>
      </w:r>
      <w:r w:rsidRPr="008706E0">
        <w:t xml:space="preserve">à l'entraîneur de l'équipe locale dès </w:t>
      </w:r>
      <w:r w:rsidR="00C94020">
        <w:t>son</w:t>
      </w:r>
      <w:r w:rsidRPr="008706E0">
        <w:t xml:space="preserve"> arrivée au terrain et cela au moins </w:t>
      </w:r>
      <w:r w:rsidRPr="00FF4C84">
        <w:rPr>
          <w:u w:val="single"/>
        </w:rPr>
        <w:t>trente (30) minutes</w:t>
      </w:r>
      <w:r w:rsidRPr="008706E0">
        <w:t xml:space="preserve"> avant l'heure cédulée.</w:t>
      </w:r>
    </w:p>
    <w:p w:rsidR="009E4547" w:rsidRPr="003456FF" w:rsidRDefault="009E4547" w:rsidP="003456FF">
      <w:pPr>
        <w:pStyle w:val="Titre2"/>
        <w:tabs>
          <w:tab w:val="clear" w:pos="576"/>
        </w:tabs>
        <w:ind w:left="720" w:hanging="720"/>
      </w:pPr>
      <w:r w:rsidRPr="003456FF">
        <w:t>Retard ou absence d</w:t>
      </w:r>
      <w:r w:rsidR="004605D7">
        <w:t>u marqueur</w:t>
      </w:r>
    </w:p>
    <w:p w:rsidR="00C51EED" w:rsidRDefault="00C51EED" w:rsidP="00D96E1A">
      <w:pPr>
        <w:jc w:val="both"/>
      </w:pPr>
      <w:r w:rsidRPr="008706E0">
        <w:t>Tout cas de retard ou d'absence d'</w:t>
      </w:r>
      <w:r w:rsidR="00C94020">
        <w:t>un marqueur</w:t>
      </w:r>
      <w:r w:rsidRPr="008706E0">
        <w:t xml:space="preserve"> à une partie </w:t>
      </w:r>
      <w:r>
        <w:t>devra être signalé par la LIGUE à l’appointeur.</w:t>
      </w:r>
    </w:p>
    <w:p w:rsidR="002C36EE" w:rsidRPr="008706E0" w:rsidRDefault="00C51EED" w:rsidP="00D96E1A">
      <w:pPr>
        <w:jc w:val="both"/>
      </w:pPr>
      <w:r w:rsidRPr="00EF1FAB">
        <w:t>Dans l’éventualité d’une absence non justifiée et sans raison valable, l</w:t>
      </w:r>
      <w:r w:rsidR="00C94020">
        <w:t>e marqueur</w:t>
      </w:r>
      <w:r w:rsidRPr="00EF1FAB">
        <w:t xml:space="preserve"> fautif sera sanctionné par les instances de la région</w:t>
      </w:r>
      <w:r w:rsidR="00725994">
        <w:t xml:space="preserve"> à laquelle il est accrédité.</w:t>
      </w:r>
      <w:r w:rsidR="002C36EE">
        <w:t xml:space="preserve"> Toute sanction devra également être communiquée par courriel au président de la LIGUE.</w:t>
      </w:r>
    </w:p>
    <w:p w:rsidR="009E4547" w:rsidRPr="003456FF" w:rsidRDefault="00B7516E" w:rsidP="003456FF">
      <w:pPr>
        <w:pStyle w:val="Titre2"/>
        <w:tabs>
          <w:tab w:val="clear" w:pos="576"/>
        </w:tabs>
        <w:ind w:left="720" w:hanging="720"/>
      </w:pPr>
      <w:r>
        <w:t>Fin d’une</w:t>
      </w:r>
      <w:r w:rsidR="009E4547" w:rsidRPr="003456FF">
        <w:t xml:space="preserve"> partie</w:t>
      </w:r>
    </w:p>
    <w:p w:rsidR="002D6284" w:rsidRDefault="002D6284" w:rsidP="002D6284">
      <w:pPr>
        <w:widowControl w:val="0"/>
        <w:tabs>
          <w:tab w:val="left" w:pos="-1440"/>
          <w:tab w:val="left" w:pos="-720"/>
          <w:tab w:val="left" w:pos="0"/>
          <w:tab w:val="left" w:pos="252"/>
          <w:tab w:val="left" w:pos="702"/>
        </w:tabs>
        <w:autoSpaceDE w:val="0"/>
        <w:autoSpaceDN w:val="0"/>
        <w:adjustRightInd w:val="0"/>
        <w:spacing w:after="0"/>
        <w:jc w:val="both"/>
      </w:pPr>
      <w:r>
        <w:t>Le marqueur</w:t>
      </w:r>
      <w:r w:rsidRPr="002D6284">
        <w:t xml:space="preserve"> doit contacter le statisticien aussitôt la partie terminée pour lui communiquer le numéro de la partie et le pointage ainsi que les expulsions.</w:t>
      </w:r>
      <w:r>
        <w:t xml:space="preserve"> Dans le cas d’une partie perdue par forfait, suspendue ou </w:t>
      </w:r>
      <w:r w:rsidR="00B63898">
        <w:t>qui doit être r</w:t>
      </w:r>
      <w:r>
        <w:t>ejou</w:t>
      </w:r>
      <w:r w:rsidR="00B63898">
        <w:t>ée</w:t>
      </w:r>
      <w:r>
        <w:t xml:space="preserve"> au complet, la manche où en est </w:t>
      </w:r>
      <w:r w:rsidR="00B63898">
        <w:t xml:space="preserve">rendue </w:t>
      </w:r>
      <w:r>
        <w:t>la partie et la raison de l’arrêt de la partie doivent aussi être mentionnés.</w:t>
      </w:r>
    </w:p>
    <w:p w:rsidR="002D6284" w:rsidRDefault="002D6284" w:rsidP="002D6284">
      <w:pPr>
        <w:widowControl w:val="0"/>
        <w:tabs>
          <w:tab w:val="left" w:pos="-1440"/>
          <w:tab w:val="left" w:pos="-720"/>
          <w:tab w:val="left" w:pos="0"/>
          <w:tab w:val="left" w:pos="252"/>
          <w:tab w:val="left" w:pos="702"/>
        </w:tabs>
        <w:autoSpaceDE w:val="0"/>
        <w:autoSpaceDN w:val="0"/>
        <w:adjustRightInd w:val="0"/>
        <w:spacing w:after="0"/>
        <w:jc w:val="both"/>
      </w:pPr>
    </w:p>
    <w:p w:rsidR="002D6284" w:rsidRDefault="002D6284" w:rsidP="002D6284">
      <w:pPr>
        <w:widowControl w:val="0"/>
        <w:tabs>
          <w:tab w:val="left" w:pos="-1440"/>
          <w:tab w:val="left" w:pos="-720"/>
          <w:tab w:val="left" w:pos="0"/>
          <w:tab w:val="left" w:pos="252"/>
          <w:tab w:val="left" w:pos="702"/>
        </w:tabs>
        <w:autoSpaceDE w:val="0"/>
        <w:autoSpaceDN w:val="0"/>
        <w:adjustRightInd w:val="0"/>
        <w:spacing w:after="0"/>
        <w:jc w:val="both"/>
      </w:pPr>
      <w:r>
        <w:t>Le marqueur doit aussi s’assurer que les feuilles de parties</w:t>
      </w:r>
      <w:r w:rsidR="003564F5">
        <w:t xml:space="preserve"> soient reçues par le statisticien dans un délai de 10 jours ouvrables. De son côté, la LIGUE s’engage à remettre à toutes les équipes, avant le début de la saison,</w:t>
      </w:r>
      <w:r w:rsidR="003564F5" w:rsidRPr="003564F5">
        <w:rPr>
          <w:rFonts w:cs="Arial"/>
        </w:rPr>
        <w:t xml:space="preserve"> les enveloppes préaffranchies</w:t>
      </w:r>
      <w:r w:rsidR="003564F5">
        <w:rPr>
          <w:rFonts w:cs="Arial"/>
        </w:rPr>
        <w:t xml:space="preserve"> afin </w:t>
      </w:r>
      <w:r w:rsidR="00613A39">
        <w:rPr>
          <w:rFonts w:cs="Arial"/>
        </w:rPr>
        <w:t xml:space="preserve">que le marqueur puisse </w:t>
      </w:r>
      <w:r w:rsidR="003564F5">
        <w:rPr>
          <w:rFonts w:cs="Arial"/>
        </w:rPr>
        <w:t>poster les feuilles</w:t>
      </w:r>
      <w:r w:rsidR="003564F5" w:rsidRPr="003564F5">
        <w:rPr>
          <w:rFonts w:cs="Arial"/>
        </w:rPr>
        <w:t xml:space="preserve"> </w:t>
      </w:r>
      <w:r w:rsidR="00613A39">
        <w:rPr>
          <w:rFonts w:cs="Arial"/>
        </w:rPr>
        <w:t>de partie</w:t>
      </w:r>
      <w:r w:rsidR="00B63898">
        <w:rPr>
          <w:rFonts w:cs="Arial"/>
        </w:rPr>
        <w:t>s</w:t>
      </w:r>
      <w:r w:rsidR="00613A39">
        <w:rPr>
          <w:rFonts w:cs="Arial"/>
        </w:rPr>
        <w:t xml:space="preserve">. Si aucune enveloppe préaffranchie n’est remise au marqueur lors d’une partie, le marqueur s’occupera de faire parvenir les feuilles de parties dans le délai requis et le coût de la poste sera chargé à la </w:t>
      </w:r>
      <w:r w:rsidR="00B63898">
        <w:rPr>
          <w:rFonts w:cs="Arial"/>
        </w:rPr>
        <w:t>LIGUE</w:t>
      </w:r>
      <w:r w:rsidR="00613A39">
        <w:rPr>
          <w:rFonts w:cs="Arial"/>
        </w:rPr>
        <w:t>.</w:t>
      </w:r>
    </w:p>
    <w:p w:rsidR="002D6284" w:rsidRPr="002D6284" w:rsidRDefault="002D6284" w:rsidP="002D6284">
      <w:pPr>
        <w:widowControl w:val="0"/>
        <w:tabs>
          <w:tab w:val="left" w:pos="-1440"/>
          <w:tab w:val="left" w:pos="-720"/>
          <w:tab w:val="left" w:pos="0"/>
          <w:tab w:val="left" w:pos="252"/>
          <w:tab w:val="left" w:pos="702"/>
        </w:tabs>
        <w:autoSpaceDE w:val="0"/>
        <w:autoSpaceDN w:val="0"/>
        <w:adjustRightInd w:val="0"/>
        <w:spacing w:after="0"/>
        <w:jc w:val="both"/>
      </w:pPr>
    </w:p>
    <w:p w:rsidR="002E4589" w:rsidRPr="00556FEA" w:rsidRDefault="007B7815" w:rsidP="001D1FA4">
      <w:pPr>
        <w:pStyle w:val="Titre1"/>
      </w:pPr>
      <w:bookmarkStart w:id="1" w:name="_Ref122063997"/>
      <w:r>
        <w:br w:type="page"/>
      </w:r>
      <w:r w:rsidR="002E4589" w:rsidRPr="00556FEA">
        <w:lastRenderedPageBreak/>
        <w:t>Rémunération</w:t>
      </w:r>
      <w:bookmarkEnd w:id="1"/>
      <w:r w:rsidR="00B60F93" w:rsidRPr="00556FEA">
        <w:t xml:space="preserve"> des officiels</w:t>
      </w:r>
    </w:p>
    <w:p w:rsidR="007511F0" w:rsidRPr="006E306D" w:rsidRDefault="007511F0" w:rsidP="00D96E1A">
      <w:pPr>
        <w:jc w:val="both"/>
      </w:pPr>
      <w:r>
        <w:t>C</w:t>
      </w:r>
      <w:r w:rsidRPr="008706E0">
        <w:t xml:space="preserve">es tarifs s’appliquent </w:t>
      </w:r>
      <w:r w:rsidR="003C475E">
        <w:t>à</w:t>
      </w:r>
      <w:r>
        <w:t xml:space="preserve"> </w:t>
      </w:r>
      <w:r w:rsidR="003C475E">
        <w:t xml:space="preserve">la </w:t>
      </w:r>
      <w:r w:rsidRPr="006E306D">
        <w:t>saison régulière</w:t>
      </w:r>
      <w:r w:rsidR="003C475E">
        <w:t>, aux</w:t>
      </w:r>
      <w:r w:rsidRPr="006E306D">
        <w:t xml:space="preserve"> séries éliminatoires</w:t>
      </w:r>
      <w:r w:rsidR="00C94020">
        <w:t>,</w:t>
      </w:r>
      <w:r w:rsidR="003C475E">
        <w:t xml:space="preserve"> aux joutes hors-concours</w:t>
      </w:r>
      <w:r w:rsidR="00C94020">
        <w:t xml:space="preserve"> et aux parties d’étoiles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4793"/>
        <w:gridCol w:w="971"/>
        <w:gridCol w:w="971"/>
        <w:gridCol w:w="973"/>
        <w:gridCol w:w="964"/>
        <w:gridCol w:w="964"/>
      </w:tblGrid>
      <w:tr w:rsidR="00C85D23" w:rsidRPr="008706E0">
        <w:trPr>
          <w:cantSplit/>
          <w:tblHeader/>
        </w:trPr>
        <w:tc>
          <w:tcPr>
            <w:tcW w:w="2487" w:type="pct"/>
            <w:shd w:val="clear" w:color="auto" w:fill="CCCCCC"/>
          </w:tcPr>
          <w:p w:rsidR="00C85D23" w:rsidRPr="008706E0" w:rsidRDefault="00C85D23" w:rsidP="006F1C71">
            <w:pPr>
              <w:spacing w:after="0"/>
              <w:jc w:val="both"/>
            </w:pPr>
          </w:p>
        </w:tc>
        <w:tc>
          <w:tcPr>
            <w:tcW w:w="504" w:type="pct"/>
            <w:shd w:val="clear" w:color="auto" w:fill="CCCCCC"/>
          </w:tcPr>
          <w:p w:rsidR="00C85D23" w:rsidRPr="006F1C71" w:rsidRDefault="00C85D23" w:rsidP="00C94020">
            <w:pPr>
              <w:spacing w:after="0"/>
              <w:jc w:val="center"/>
              <w:rPr>
                <w:b/>
              </w:rPr>
            </w:pPr>
            <w:r w:rsidRPr="006F1C71">
              <w:rPr>
                <w:b/>
              </w:rPr>
              <w:t>20</w:t>
            </w:r>
            <w:r w:rsidR="001A1C80">
              <w:rPr>
                <w:b/>
              </w:rPr>
              <w:t>20</w:t>
            </w:r>
          </w:p>
        </w:tc>
        <w:tc>
          <w:tcPr>
            <w:tcW w:w="504" w:type="pct"/>
            <w:shd w:val="clear" w:color="auto" w:fill="CCCCCC"/>
          </w:tcPr>
          <w:p w:rsidR="00C85D23" w:rsidRPr="006F1C71" w:rsidRDefault="00C85D23" w:rsidP="00C94020">
            <w:pPr>
              <w:spacing w:after="0"/>
              <w:jc w:val="right"/>
              <w:rPr>
                <w:b/>
              </w:rPr>
            </w:pPr>
            <w:r w:rsidRPr="006F1C71">
              <w:rPr>
                <w:b/>
              </w:rPr>
              <w:t>20</w:t>
            </w:r>
            <w:r w:rsidR="001A1C80">
              <w:rPr>
                <w:b/>
              </w:rPr>
              <w:t>21</w:t>
            </w:r>
          </w:p>
        </w:tc>
        <w:tc>
          <w:tcPr>
            <w:tcW w:w="505" w:type="pct"/>
            <w:shd w:val="clear" w:color="auto" w:fill="CCCCCC"/>
          </w:tcPr>
          <w:p w:rsidR="00C85D23" w:rsidRPr="006F1C71" w:rsidRDefault="00C85D23" w:rsidP="00C94020">
            <w:pPr>
              <w:spacing w:after="0"/>
              <w:jc w:val="right"/>
              <w:rPr>
                <w:b/>
              </w:rPr>
            </w:pPr>
            <w:r w:rsidRPr="006F1C71">
              <w:rPr>
                <w:b/>
              </w:rPr>
              <w:t>20</w:t>
            </w:r>
            <w:r w:rsidR="001A1C80">
              <w:rPr>
                <w:b/>
              </w:rPr>
              <w:t>22</w:t>
            </w:r>
          </w:p>
        </w:tc>
        <w:tc>
          <w:tcPr>
            <w:tcW w:w="500" w:type="pct"/>
            <w:shd w:val="clear" w:color="auto" w:fill="CCCCCC"/>
          </w:tcPr>
          <w:p w:rsidR="00C85D23" w:rsidRPr="006F1C71" w:rsidRDefault="00C85D23" w:rsidP="00C94020">
            <w:pPr>
              <w:spacing w:after="0"/>
              <w:jc w:val="right"/>
              <w:rPr>
                <w:b/>
              </w:rPr>
            </w:pPr>
            <w:r w:rsidRPr="006F1C71">
              <w:rPr>
                <w:b/>
              </w:rPr>
              <w:t>20</w:t>
            </w:r>
            <w:r w:rsidR="001A1C80">
              <w:rPr>
                <w:b/>
              </w:rPr>
              <w:t>23</w:t>
            </w:r>
          </w:p>
        </w:tc>
        <w:tc>
          <w:tcPr>
            <w:tcW w:w="500" w:type="pct"/>
            <w:shd w:val="clear" w:color="auto" w:fill="CCCCCC"/>
          </w:tcPr>
          <w:p w:rsidR="00C85D23" w:rsidRPr="006F1C71" w:rsidRDefault="00C94020" w:rsidP="006F1C71">
            <w:pPr>
              <w:spacing w:after="0"/>
              <w:jc w:val="right"/>
              <w:rPr>
                <w:b/>
              </w:rPr>
            </w:pPr>
            <w:r>
              <w:rPr>
                <w:b/>
              </w:rPr>
              <w:t>20</w:t>
            </w:r>
            <w:r w:rsidR="001A1C80">
              <w:rPr>
                <w:b/>
              </w:rPr>
              <w:t>24</w:t>
            </w:r>
          </w:p>
        </w:tc>
      </w:tr>
      <w:tr w:rsidR="00C85D23" w:rsidRPr="008706E0">
        <w:trPr>
          <w:cantSplit/>
          <w:trHeight w:val="1409"/>
        </w:trPr>
        <w:tc>
          <w:tcPr>
            <w:tcW w:w="2487" w:type="pct"/>
          </w:tcPr>
          <w:p w:rsidR="00C85D23" w:rsidRDefault="00C85D23" w:rsidP="00C94020">
            <w:pPr>
              <w:spacing w:after="0"/>
              <w:rPr>
                <w:u w:val="single"/>
              </w:rPr>
            </w:pPr>
            <w:r w:rsidRPr="00AD7A22">
              <w:rPr>
                <w:u w:val="single"/>
              </w:rPr>
              <w:t>Partie complète</w:t>
            </w:r>
          </w:p>
          <w:p w:rsidR="00AD7A22" w:rsidRDefault="00AD7A22" w:rsidP="00AD7A22">
            <w:pPr>
              <w:spacing w:after="0"/>
            </w:pPr>
            <w:r>
              <w:t xml:space="preserve">Rémunération </w:t>
            </w:r>
            <w:r w:rsidRPr="00D61C1C">
              <w:t>(excluant déplacement et l’allocation spéciale de transport)</w:t>
            </w:r>
          </w:p>
          <w:p w:rsidR="00E02CF4" w:rsidRDefault="00AD7A22" w:rsidP="00AD7A22">
            <w:pPr>
              <w:spacing w:after="0"/>
            </w:pPr>
            <w:r>
              <w:t>Plus :</w:t>
            </w:r>
          </w:p>
          <w:p w:rsidR="00AD7A22" w:rsidRDefault="00AD7A22" w:rsidP="00AD7A22">
            <w:pPr>
              <w:spacing w:after="0"/>
            </w:pPr>
            <w:r>
              <w:t>Déplacement région Québec</w:t>
            </w:r>
          </w:p>
          <w:p w:rsidR="00E02CF4" w:rsidRDefault="00E02CF4" w:rsidP="00E02CF4">
            <w:pPr>
              <w:spacing w:after="0"/>
              <w:jc w:val="both"/>
            </w:pPr>
            <w:r w:rsidRPr="00D61C1C">
              <w:t>Déplacement hors-région (+ de 50 km</w:t>
            </w:r>
            <w:r>
              <w:t xml:space="preserve"> de QC)</w:t>
            </w:r>
          </w:p>
          <w:p w:rsidR="00E02CF4" w:rsidRPr="00AD7A22" w:rsidRDefault="00E02CF4" w:rsidP="00AD7A22">
            <w:pPr>
              <w:spacing w:after="0"/>
            </w:pPr>
          </w:p>
        </w:tc>
        <w:tc>
          <w:tcPr>
            <w:tcW w:w="504" w:type="pct"/>
          </w:tcPr>
          <w:p w:rsidR="00AD7A22" w:rsidRDefault="00AD7A22" w:rsidP="00AD7A22">
            <w:pPr>
              <w:spacing w:after="0"/>
              <w:jc w:val="right"/>
            </w:pPr>
          </w:p>
          <w:p w:rsidR="00C85D23" w:rsidRDefault="00273257" w:rsidP="00AD7A22">
            <w:pPr>
              <w:spacing w:after="0"/>
              <w:jc w:val="right"/>
            </w:pPr>
            <w:r>
              <w:t>3</w:t>
            </w:r>
            <w:r w:rsidR="00AD7A22">
              <w:t>0</w:t>
            </w:r>
            <w:r w:rsidR="0044052C">
              <w:t xml:space="preserve"> </w:t>
            </w:r>
            <w:r w:rsidR="00C85D23">
              <w:t>$</w:t>
            </w:r>
          </w:p>
          <w:p w:rsidR="00AD7A22" w:rsidRDefault="00AD7A22" w:rsidP="00AD7A22">
            <w:pPr>
              <w:spacing w:after="0"/>
              <w:jc w:val="right"/>
            </w:pPr>
          </w:p>
          <w:p w:rsidR="00E02CF4" w:rsidRDefault="00E02CF4" w:rsidP="00AD7A22">
            <w:pPr>
              <w:spacing w:after="0"/>
              <w:jc w:val="right"/>
            </w:pPr>
          </w:p>
          <w:p w:rsidR="00AD7A22" w:rsidRDefault="001A1C80" w:rsidP="00AD7A22">
            <w:pPr>
              <w:spacing w:after="0"/>
              <w:jc w:val="right"/>
            </w:pPr>
            <w:r>
              <w:t>15</w:t>
            </w:r>
            <w:r w:rsidR="00AD7A22">
              <w:t>$</w:t>
            </w:r>
          </w:p>
          <w:p w:rsidR="00E02CF4" w:rsidRDefault="001A1C80" w:rsidP="00AD7A22">
            <w:pPr>
              <w:spacing w:after="0"/>
              <w:jc w:val="right"/>
            </w:pPr>
            <w:r>
              <w:t>15</w:t>
            </w:r>
            <w:r w:rsidR="00E02CF4">
              <w:t xml:space="preserve"> $</w:t>
            </w:r>
          </w:p>
        </w:tc>
        <w:tc>
          <w:tcPr>
            <w:tcW w:w="504" w:type="pct"/>
          </w:tcPr>
          <w:p w:rsidR="00AD7A22" w:rsidRDefault="00AD7A22" w:rsidP="00AD7A22">
            <w:pPr>
              <w:spacing w:after="0"/>
              <w:jc w:val="right"/>
            </w:pPr>
          </w:p>
          <w:p w:rsidR="00C85D23" w:rsidRDefault="00273257" w:rsidP="00AD7A22">
            <w:pPr>
              <w:spacing w:after="0"/>
              <w:jc w:val="right"/>
            </w:pPr>
            <w:r>
              <w:t>3</w:t>
            </w:r>
            <w:r w:rsidR="001A1C80">
              <w:t>3</w:t>
            </w:r>
            <w:r w:rsidR="0044052C">
              <w:t xml:space="preserve"> </w:t>
            </w:r>
            <w:r w:rsidR="00C85D23">
              <w:t>$</w:t>
            </w:r>
          </w:p>
          <w:p w:rsidR="00AD7A22" w:rsidRDefault="00AD7A22" w:rsidP="00AD7A22">
            <w:pPr>
              <w:spacing w:after="0"/>
              <w:jc w:val="right"/>
            </w:pPr>
          </w:p>
          <w:p w:rsidR="00E02CF4" w:rsidRDefault="00E02CF4" w:rsidP="00AD7A22">
            <w:pPr>
              <w:spacing w:after="0"/>
              <w:jc w:val="right"/>
            </w:pPr>
          </w:p>
          <w:p w:rsidR="00AD7A22" w:rsidRDefault="001A1C80" w:rsidP="00AD7A22">
            <w:pPr>
              <w:spacing w:after="0"/>
              <w:jc w:val="right"/>
            </w:pPr>
            <w:r>
              <w:t>15</w:t>
            </w:r>
            <w:r w:rsidR="00AD7A22">
              <w:t xml:space="preserve"> $</w:t>
            </w:r>
          </w:p>
          <w:p w:rsidR="00E02CF4" w:rsidRDefault="001A1C80" w:rsidP="00AD7A22">
            <w:pPr>
              <w:spacing w:after="0"/>
              <w:jc w:val="right"/>
            </w:pPr>
            <w:r>
              <w:t>15</w:t>
            </w:r>
            <w:r w:rsidR="00E02CF4">
              <w:t xml:space="preserve"> $</w:t>
            </w:r>
          </w:p>
        </w:tc>
        <w:tc>
          <w:tcPr>
            <w:tcW w:w="505" w:type="pct"/>
          </w:tcPr>
          <w:p w:rsidR="00AD7A22" w:rsidRDefault="00AD7A22" w:rsidP="00AD7A22">
            <w:pPr>
              <w:spacing w:after="0"/>
              <w:jc w:val="right"/>
            </w:pPr>
          </w:p>
          <w:p w:rsidR="00C85D23" w:rsidRDefault="001A1C80" w:rsidP="00AD7A22">
            <w:pPr>
              <w:spacing w:after="0"/>
              <w:jc w:val="right"/>
            </w:pPr>
            <w:r>
              <w:t>34</w:t>
            </w:r>
            <w:r w:rsidR="0044052C">
              <w:t xml:space="preserve"> </w:t>
            </w:r>
            <w:r w:rsidR="00C85D23">
              <w:t>$</w:t>
            </w:r>
          </w:p>
          <w:p w:rsidR="00AD7A22" w:rsidRDefault="00AD7A22" w:rsidP="00AD7A22">
            <w:pPr>
              <w:spacing w:after="0"/>
              <w:jc w:val="right"/>
            </w:pPr>
          </w:p>
          <w:p w:rsidR="00E02CF4" w:rsidRDefault="00E02CF4" w:rsidP="00AD7A22">
            <w:pPr>
              <w:spacing w:after="0"/>
              <w:jc w:val="right"/>
            </w:pPr>
          </w:p>
          <w:p w:rsidR="00AD7A22" w:rsidRDefault="001A1C80" w:rsidP="00AD7A22">
            <w:pPr>
              <w:spacing w:after="0"/>
              <w:jc w:val="right"/>
            </w:pPr>
            <w:r>
              <w:t>15</w:t>
            </w:r>
            <w:r w:rsidR="00AD7A22">
              <w:t xml:space="preserve"> $</w:t>
            </w:r>
          </w:p>
          <w:p w:rsidR="00E02CF4" w:rsidRPr="008706E0" w:rsidRDefault="001A1C80" w:rsidP="00AD7A22">
            <w:pPr>
              <w:spacing w:after="0"/>
              <w:jc w:val="right"/>
            </w:pPr>
            <w:r>
              <w:t>15</w:t>
            </w:r>
            <w:r w:rsidR="00E02CF4">
              <w:t xml:space="preserve"> $</w:t>
            </w:r>
          </w:p>
        </w:tc>
        <w:tc>
          <w:tcPr>
            <w:tcW w:w="500" w:type="pct"/>
          </w:tcPr>
          <w:p w:rsidR="00AD7A22" w:rsidRDefault="0096461C" w:rsidP="00AD7A22">
            <w:pPr>
              <w:spacing w:after="0"/>
              <w:jc w:val="right"/>
            </w:pPr>
            <w:r>
              <w:t xml:space="preserve">    </w:t>
            </w:r>
          </w:p>
          <w:p w:rsidR="00C85D23" w:rsidRDefault="00273257" w:rsidP="00AD7A22">
            <w:pPr>
              <w:spacing w:after="0"/>
              <w:jc w:val="right"/>
            </w:pPr>
            <w:r>
              <w:t>3</w:t>
            </w:r>
            <w:r w:rsidR="001A1C80">
              <w:t>5</w:t>
            </w:r>
            <w:r w:rsidR="0044052C">
              <w:t xml:space="preserve"> </w:t>
            </w:r>
            <w:r w:rsidR="00C85D23">
              <w:t>$</w:t>
            </w:r>
          </w:p>
          <w:p w:rsidR="00AD7A22" w:rsidRDefault="00AD7A22" w:rsidP="00AD7A22">
            <w:pPr>
              <w:spacing w:after="0"/>
              <w:jc w:val="right"/>
            </w:pPr>
          </w:p>
          <w:p w:rsidR="00E02CF4" w:rsidRDefault="00E02CF4" w:rsidP="00AD7A22">
            <w:pPr>
              <w:spacing w:after="0"/>
              <w:jc w:val="right"/>
            </w:pPr>
          </w:p>
          <w:p w:rsidR="00AD7A22" w:rsidRDefault="001A1C80" w:rsidP="00AD7A22">
            <w:pPr>
              <w:spacing w:after="0"/>
              <w:jc w:val="right"/>
            </w:pPr>
            <w:r>
              <w:t>15</w:t>
            </w:r>
            <w:r w:rsidR="00AD7A22">
              <w:t xml:space="preserve"> $</w:t>
            </w:r>
          </w:p>
          <w:p w:rsidR="00E02CF4" w:rsidRPr="008706E0" w:rsidRDefault="001A1C80" w:rsidP="00AD7A22">
            <w:pPr>
              <w:spacing w:after="0"/>
              <w:jc w:val="right"/>
            </w:pPr>
            <w:r>
              <w:t>15</w:t>
            </w:r>
            <w:r w:rsidR="00E02CF4">
              <w:t xml:space="preserve"> $</w:t>
            </w:r>
          </w:p>
        </w:tc>
        <w:tc>
          <w:tcPr>
            <w:tcW w:w="500" w:type="pct"/>
          </w:tcPr>
          <w:p w:rsidR="00AD7A22" w:rsidRDefault="00AD7A22" w:rsidP="00AD7A22">
            <w:pPr>
              <w:spacing w:after="0"/>
              <w:jc w:val="right"/>
            </w:pPr>
          </w:p>
          <w:p w:rsidR="00C85D23" w:rsidRDefault="00273257" w:rsidP="00AD7A22">
            <w:pPr>
              <w:spacing w:after="0"/>
              <w:jc w:val="right"/>
            </w:pPr>
            <w:r>
              <w:t>3</w:t>
            </w:r>
            <w:r w:rsidR="001A1C80">
              <w:t>6</w:t>
            </w:r>
            <w:r w:rsidR="0044052C">
              <w:t xml:space="preserve"> </w:t>
            </w:r>
            <w:r w:rsidR="00C85D23">
              <w:t>$</w:t>
            </w:r>
          </w:p>
          <w:p w:rsidR="00AD7A22" w:rsidRDefault="00AD7A22" w:rsidP="00AD7A22">
            <w:pPr>
              <w:spacing w:after="0"/>
              <w:jc w:val="right"/>
            </w:pPr>
          </w:p>
          <w:p w:rsidR="00E02CF4" w:rsidRDefault="00E02CF4" w:rsidP="00AD7A22">
            <w:pPr>
              <w:spacing w:after="0"/>
              <w:jc w:val="right"/>
            </w:pPr>
          </w:p>
          <w:p w:rsidR="00AD7A22" w:rsidRDefault="001A1C80" w:rsidP="00AD7A22">
            <w:pPr>
              <w:spacing w:after="0"/>
              <w:jc w:val="right"/>
            </w:pPr>
            <w:r>
              <w:t>15</w:t>
            </w:r>
            <w:r w:rsidR="00AD7A22">
              <w:t xml:space="preserve"> $</w:t>
            </w:r>
          </w:p>
          <w:p w:rsidR="00E02CF4" w:rsidRPr="008706E0" w:rsidRDefault="001A1C80" w:rsidP="00AD7A22">
            <w:pPr>
              <w:spacing w:after="0"/>
              <w:jc w:val="right"/>
            </w:pPr>
            <w:r>
              <w:t>15</w:t>
            </w:r>
            <w:r w:rsidR="00E02CF4">
              <w:t xml:space="preserve"> $</w:t>
            </w:r>
          </w:p>
        </w:tc>
      </w:tr>
      <w:tr w:rsidR="00C85D23" w:rsidRPr="008706E0">
        <w:trPr>
          <w:cantSplit/>
        </w:trPr>
        <w:tc>
          <w:tcPr>
            <w:tcW w:w="2487" w:type="pct"/>
          </w:tcPr>
          <w:p w:rsidR="00275298" w:rsidRPr="006F1C71" w:rsidRDefault="00C85D23" w:rsidP="006F1C71">
            <w:pPr>
              <w:spacing w:after="0"/>
              <w:jc w:val="both"/>
              <w:rPr>
                <w:u w:val="single"/>
              </w:rPr>
            </w:pPr>
            <w:r w:rsidRPr="006F1C71">
              <w:rPr>
                <w:u w:val="single"/>
              </w:rPr>
              <w:t>Partie incomplète</w:t>
            </w:r>
          </w:p>
          <w:p w:rsidR="0044052C" w:rsidRPr="008706E0" w:rsidRDefault="0044052C" w:rsidP="0044052C">
            <w:pPr>
              <w:spacing w:after="0"/>
              <w:jc w:val="both"/>
            </w:pPr>
            <w:r w:rsidRPr="008706E0">
              <w:t xml:space="preserve">Rémunération </w:t>
            </w:r>
            <w:r>
              <w:t>de base</w:t>
            </w:r>
          </w:p>
          <w:p w:rsidR="00C85D23" w:rsidRDefault="0044052C" w:rsidP="0044052C">
            <w:pPr>
              <w:spacing w:after="0"/>
              <w:jc w:val="both"/>
            </w:pPr>
            <w:r w:rsidRPr="008706E0">
              <w:t>Rémunération par manche</w:t>
            </w:r>
            <w:r>
              <w:t xml:space="preserve"> débutée ou poursuivie</w:t>
            </w:r>
          </w:p>
          <w:p w:rsidR="004605D7" w:rsidRPr="008706E0" w:rsidRDefault="004605D7" w:rsidP="0044052C">
            <w:pPr>
              <w:spacing w:after="0"/>
              <w:jc w:val="both"/>
            </w:pPr>
            <w:r>
              <w:t>Compilation des statistiques</w:t>
            </w:r>
          </w:p>
        </w:tc>
        <w:tc>
          <w:tcPr>
            <w:tcW w:w="504" w:type="pct"/>
          </w:tcPr>
          <w:p w:rsidR="00C85D23" w:rsidRDefault="00C85D23" w:rsidP="006F1C71">
            <w:pPr>
              <w:spacing w:after="0"/>
              <w:jc w:val="right"/>
            </w:pPr>
          </w:p>
          <w:p w:rsidR="00C85D23" w:rsidRDefault="00275298" w:rsidP="006F1C71">
            <w:pPr>
              <w:spacing w:after="0"/>
              <w:jc w:val="right"/>
            </w:pPr>
            <w:r>
              <w:t>1</w:t>
            </w:r>
            <w:r w:rsidR="00273257">
              <w:t>2</w:t>
            </w:r>
            <w:r w:rsidR="0044052C">
              <w:t xml:space="preserve"> </w:t>
            </w:r>
            <w:r w:rsidR="00C85D23">
              <w:t>$</w:t>
            </w:r>
          </w:p>
          <w:p w:rsidR="0044052C" w:rsidRDefault="0044052C" w:rsidP="006F1C71">
            <w:pPr>
              <w:spacing w:after="0"/>
              <w:jc w:val="right"/>
            </w:pPr>
            <w:r>
              <w:t>3 $</w:t>
            </w:r>
          </w:p>
          <w:p w:rsidR="004605D7" w:rsidRDefault="004605D7" w:rsidP="004605D7">
            <w:pPr>
              <w:spacing w:after="0"/>
              <w:jc w:val="right"/>
            </w:pPr>
            <w:r>
              <w:t>5 $</w:t>
            </w:r>
          </w:p>
        </w:tc>
        <w:tc>
          <w:tcPr>
            <w:tcW w:w="504" w:type="pct"/>
          </w:tcPr>
          <w:p w:rsidR="00C85D23" w:rsidRDefault="00C85D23" w:rsidP="006F1C71">
            <w:pPr>
              <w:spacing w:after="0"/>
              <w:jc w:val="right"/>
            </w:pPr>
          </w:p>
          <w:p w:rsidR="0044052C" w:rsidRDefault="0044052C" w:rsidP="006F1C71">
            <w:pPr>
              <w:spacing w:after="0"/>
              <w:jc w:val="right"/>
            </w:pPr>
            <w:r>
              <w:t>1</w:t>
            </w:r>
            <w:r w:rsidR="00273257">
              <w:t>2</w:t>
            </w:r>
            <w:r>
              <w:t xml:space="preserve"> $</w:t>
            </w:r>
          </w:p>
          <w:p w:rsidR="00C85D23" w:rsidRDefault="0044052C" w:rsidP="006F1C71">
            <w:pPr>
              <w:spacing w:after="0"/>
              <w:jc w:val="right"/>
            </w:pPr>
            <w:r>
              <w:t xml:space="preserve">3 </w:t>
            </w:r>
            <w:r w:rsidR="00C85D23">
              <w:t>$</w:t>
            </w:r>
          </w:p>
          <w:p w:rsidR="004605D7" w:rsidRDefault="004605D7" w:rsidP="006F1C71">
            <w:pPr>
              <w:spacing w:after="0"/>
              <w:jc w:val="right"/>
            </w:pPr>
            <w:r>
              <w:t>5 $</w:t>
            </w:r>
          </w:p>
        </w:tc>
        <w:tc>
          <w:tcPr>
            <w:tcW w:w="505" w:type="pct"/>
          </w:tcPr>
          <w:p w:rsidR="00C85D23" w:rsidRDefault="00C85D23" w:rsidP="006F1C71">
            <w:pPr>
              <w:spacing w:after="0"/>
              <w:jc w:val="right"/>
            </w:pPr>
          </w:p>
          <w:p w:rsidR="0044052C" w:rsidRDefault="0044052C" w:rsidP="006F1C71">
            <w:pPr>
              <w:spacing w:after="0"/>
              <w:jc w:val="right"/>
            </w:pPr>
            <w:r>
              <w:t>1</w:t>
            </w:r>
            <w:r w:rsidR="00273257">
              <w:t>2</w:t>
            </w:r>
            <w:r>
              <w:t xml:space="preserve"> $</w:t>
            </w:r>
          </w:p>
          <w:p w:rsidR="00C85D23" w:rsidRDefault="0044052C" w:rsidP="006F1C71">
            <w:pPr>
              <w:spacing w:after="0"/>
              <w:jc w:val="right"/>
            </w:pPr>
            <w:r>
              <w:t xml:space="preserve">3 </w:t>
            </w:r>
            <w:r w:rsidR="00C85D23">
              <w:t>$</w:t>
            </w:r>
          </w:p>
          <w:p w:rsidR="004605D7" w:rsidRPr="008706E0" w:rsidRDefault="004605D7" w:rsidP="006F1C71">
            <w:pPr>
              <w:spacing w:after="0"/>
              <w:jc w:val="right"/>
            </w:pPr>
            <w:r>
              <w:t>5 $</w:t>
            </w:r>
          </w:p>
        </w:tc>
        <w:tc>
          <w:tcPr>
            <w:tcW w:w="500" w:type="pct"/>
          </w:tcPr>
          <w:p w:rsidR="00C85D23" w:rsidRDefault="00C85D23" w:rsidP="006F1C71">
            <w:pPr>
              <w:spacing w:after="0"/>
              <w:jc w:val="right"/>
            </w:pPr>
          </w:p>
          <w:p w:rsidR="0044052C" w:rsidRDefault="0044052C" w:rsidP="006F1C71">
            <w:pPr>
              <w:spacing w:after="0"/>
              <w:jc w:val="right"/>
            </w:pPr>
            <w:r>
              <w:t>1</w:t>
            </w:r>
            <w:r w:rsidR="00273257">
              <w:t>2</w:t>
            </w:r>
            <w:r>
              <w:t xml:space="preserve"> $</w:t>
            </w:r>
          </w:p>
          <w:p w:rsidR="00C85D23" w:rsidRDefault="0044052C" w:rsidP="0044052C">
            <w:pPr>
              <w:spacing w:after="0"/>
              <w:jc w:val="right"/>
            </w:pPr>
            <w:r>
              <w:t xml:space="preserve">3 </w:t>
            </w:r>
            <w:r w:rsidR="00C85D23">
              <w:t>$</w:t>
            </w:r>
          </w:p>
          <w:p w:rsidR="004605D7" w:rsidRPr="008706E0" w:rsidRDefault="004605D7" w:rsidP="0044052C">
            <w:pPr>
              <w:spacing w:after="0"/>
              <w:jc w:val="right"/>
            </w:pPr>
            <w:r>
              <w:t>5 $</w:t>
            </w:r>
          </w:p>
        </w:tc>
        <w:tc>
          <w:tcPr>
            <w:tcW w:w="500" w:type="pct"/>
          </w:tcPr>
          <w:p w:rsidR="00C85D23" w:rsidRDefault="00C85D23" w:rsidP="006F1C71">
            <w:pPr>
              <w:spacing w:after="0"/>
              <w:jc w:val="right"/>
            </w:pPr>
          </w:p>
          <w:p w:rsidR="0044052C" w:rsidRDefault="0044052C" w:rsidP="006F1C71">
            <w:pPr>
              <w:spacing w:after="0"/>
              <w:jc w:val="right"/>
            </w:pPr>
            <w:r>
              <w:t>1</w:t>
            </w:r>
            <w:r w:rsidR="00273257">
              <w:t>2</w:t>
            </w:r>
            <w:r>
              <w:t xml:space="preserve"> $</w:t>
            </w:r>
          </w:p>
          <w:p w:rsidR="00C85D23" w:rsidRDefault="0044052C" w:rsidP="006F1C71">
            <w:pPr>
              <w:spacing w:after="0"/>
              <w:jc w:val="right"/>
            </w:pPr>
            <w:r>
              <w:t>3</w:t>
            </w:r>
            <w:r w:rsidR="00C85D23">
              <w:t> $</w:t>
            </w:r>
          </w:p>
          <w:p w:rsidR="004605D7" w:rsidRPr="008706E0" w:rsidRDefault="004605D7" w:rsidP="006F1C71">
            <w:pPr>
              <w:spacing w:after="0"/>
              <w:jc w:val="right"/>
            </w:pPr>
            <w:r>
              <w:t>5 $</w:t>
            </w:r>
          </w:p>
        </w:tc>
      </w:tr>
      <w:tr w:rsidR="00C85D23" w:rsidRPr="008706E0">
        <w:trPr>
          <w:cantSplit/>
        </w:trPr>
        <w:tc>
          <w:tcPr>
            <w:tcW w:w="2487" w:type="pct"/>
          </w:tcPr>
          <w:p w:rsidR="00C85D23" w:rsidRPr="002266D2" w:rsidRDefault="00C85D23" w:rsidP="006F1C71">
            <w:pPr>
              <w:spacing w:after="0"/>
              <w:jc w:val="both"/>
            </w:pPr>
            <w:r w:rsidRPr="002266D2">
              <w:t>Partie annulée après l’heure limite</w:t>
            </w:r>
          </w:p>
        </w:tc>
        <w:tc>
          <w:tcPr>
            <w:tcW w:w="504" w:type="pct"/>
          </w:tcPr>
          <w:p w:rsidR="00C85D23" w:rsidRPr="008706E0" w:rsidRDefault="00E02CF4" w:rsidP="00457B7B">
            <w:pPr>
              <w:spacing w:after="0"/>
              <w:jc w:val="right"/>
            </w:pPr>
            <w:r>
              <w:t>1</w:t>
            </w:r>
            <w:r w:rsidR="00457B7B">
              <w:t>2</w:t>
            </w:r>
            <w:r w:rsidR="00C85D23">
              <w:t> $</w:t>
            </w:r>
          </w:p>
        </w:tc>
        <w:tc>
          <w:tcPr>
            <w:tcW w:w="504" w:type="pct"/>
          </w:tcPr>
          <w:p w:rsidR="00C85D23" w:rsidRPr="008706E0" w:rsidRDefault="00D83CE5" w:rsidP="00E02CF4">
            <w:pPr>
              <w:spacing w:after="0"/>
              <w:jc w:val="right"/>
            </w:pPr>
            <w:r>
              <w:t>1</w:t>
            </w:r>
            <w:r w:rsidR="00457B7B">
              <w:t>2</w:t>
            </w:r>
            <w:r w:rsidR="0044052C">
              <w:t xml:space="preserve"> </w:t>
            </w:r>
            <w:r w:rsidR="00C85D23">
              <w:t>$</w:t>
            </w:r>
          </w:p>
        </w:tc>
        <w:tc>
          <w:tcPr>
            <w:tcW w:w="505" w:type="pct"/>
          </w:tcPr>
          <w:p w:rsidR="00C85D23" w:rsidRPr="008706E0" w:rsidRDefault="00D83CE5" w:rsidP="00E02CF4">
            <w:pPr>
              <w:spacing w:after="0"/>
              <w:jc w:val="right"/>
            </w:pPr>
            <w:r>
              <w:t>1</w:t>
            </w:r>
            <w:r w:rsidR="00457B7B">
              <w:t>2</w:t>
            </w:r>
            <w:r w:rsidR="0044052C">
              <w:t xml:space="preserve"> </w:t>
            </w:r>
            <w:r w:rsidR="00C85D23">
              <w:t>$</w:t>
            </w:r>
          </w:p>
        </w:tc>
        <w:tc>
          <w:tcPr>
            <w:tcW w:w="500" w:type="pct"/>
          </w:tcPr>
          <w:p w:rsidR="00C85D23" w:rsidRPr="008706E0" w:rsidRDefault="00D83CE5" w:rsidP="00457B7B">
            <w:pPr>
              <w:spacing w:after="0"/>
              <w:jc w:val="right"/>
            </w:pPr>
            <w:r>
              <w:t>1</w:t>
            </w:r>
            <w:r w:rsidR="00457B7B">
              <w:t>2</w:t>
            </w:r>
            <w:r w:rsidR="00C85D23">
              <w:t> $</w:t>
            </w:r>
          </w:p>
        </w:tc>
        <w:tc>
          <w:tcPr>
            <w:tcW w:w="500" w:type="pct"/>
          </w:tcPr>
          <w:p w:rsidR="00C85D23" w:rsidRPr="008706E0" w:rsidRDefault="00273257" w:rsidP="00457B7B">
            <w:pPr>
              <w:spacing w:after="0"/>
              <w:jc w:val="right"/>
            </w:pPr>
            <w:r>
              <w:t>1</w:t>
            </w:r>
            <w:r w:rsidR="00457B7B">
              <w:t>2</w:t>
            </w:r>
            <w:r w:rsidR="00C85D23">
              <w:t> $</w:t>
            </w:r>
          </w:p>
        </w:tc>
      </w:tr>
      <w:tr w:rsidR="00C85D23" w:rsidRPr="008706E0">
        <w:trPr>
          <w:cantSplit/>
        </w:trPr>
        <w:tc>
          <w:tcPr>
            <w:tcW w:w="2487" w:type="pct"/>
          </w:tcPr>
          <w:p w:rsidR="00273257" w:rsidRDefault="00273257" w:rsidP="00DA3A25">
            <w:pPr>
              <w:spacing w:after="0"/>
              <w:jc w:val="both"/>
            </w:pPr>
          </w:p>
          <w:p w:rsidR="00273257" w:rsidRDefault="00273257" w:rsidP="00273257">
            <w:pPr>
              <w:spacing w:after="0"/>
              <w:jc w:val="both"/>
            </w:pPr>
            <w:r>
              <w:t>Allocation spéciale de transport : (0,46$/KM)</w:t>
            </w:r>
          </w:p>
          <w:p w:rsidR="00273257" w:rsidRDefault="00273257" w:rsidP="00273257">
            <w:pPr>
              <w:numPr>
                <w:ilvl w:val="0"/>
                <w:numId w:val="16"/>
              </w:numPr>
              <w:spacing w:after="0"/>
              <w:jc w:val="both"/>
            </w:pPr>
            <w:r>
              <w:t>Montmagny (87KM)</w:t>
            </w:r>
          </w:p>
          <w:p w:rsidR="00273257" w:rsidRDefault="00273257" w:rsidP="00273257">
            <w:pPr>
              <w:numPr>
                <w:ilvl w:val="0"/>
                <w:numId w:val="16"/>
              </w:numPr>
              <w:spacing w:after="0"/>
              <w:jc w:val="both"/>
            </w:pPr>
            <w:r>
              <w:t>Thetford Mines (117KM)</w:t>
            </w:r>
          </w:p>
          <w:p w:rsidR="00273257" w:rsidRDefault="00273257" w:rsidP="00273257">
            <w:pPr>
              <w:numPr>
                <w:ilvl w:val="0"/>
                <w:numId w:val="16"/>
              </w:numPr>
              <w:spacing w:after="0"/>
              <w:jc w:val="both"/>
            </w:pPr>
            <w:r>
              <w:t>Victoriaville (129KM)</w:t>
            </w:r>
          </w:p>
          <w:p w:rsidR="00273257" w:rsidRDefault="00273257" w:rsidP="00273257">
            <w:pPr>
              <w:numPr>
                <w:ilvl w:val="0"/>
                <w:numId w:val="16"/>
              </w:numPr>
              <w:spacing w:after="0"/>
              <w:jc w:val="both"/>
            </w:pPr>
            <w:r>
              <w:t>St-Georges (110KM)</w:t>
            </w:r>
          </w:p>
          <w:p w:rsidR="00273257" w:rsidRDefault="00273257" w:rsidP="00DA3A25">
            <w:pPr>
              <w:spacing w:after="0"/>
              <w:jc w:val="both"/>
            </w:pPr>
            <w:r>
              <w:t xml:space="preserve">      </w:t>
            </w:r>
            <w:r w:rsidR="00AD7A22">
              <w:t>-</w:t>
            </w:r>
            <w:r>
              <w:t xml:space="preserve">     Saint-Frédéric (84KM)</w:t>
            </w:r>
          </w:p>
          <w:p w:rsidR="00E02CF4" w:rsidRDefault="00E02CF4" w:rsidP="00E02CF4">
            <w:pPr>
              <w:spacing w:after="0"/>
              <w:jc w:val="both"/>
            </w:pPr>
            <w:r>
              <w:t xml:space="preserve">      -     Trois-Rivières (133KM)</w:t>
            </w:r>
          </w:p>
          <w:p w:rsidR="00E02CF4" w:rsidRDefault="00E02CF4" w:rsidP="00E02CF4">
            <w:pPr>
              <w:spacing w:after="0"/>
              <w:jc w:val="both"/>
            </w:pPr>
            <w:r>
              <w:t xml:space="preserve">      -     Drummondville (161KM)</w:t>
            </w:r>
          </w:p>
          <w:p w:rsidR="00273257" w:rsidRDefault="00273257" w:rsidP="00DA3A25">
            <w:pPr>
              <w:spacing w:after="0"/>
              <w:jc w:val="both"/>
            </w:pPr>
          </w:p>
          <w:p w:rsidR="00A510B9" w:rsidRPr="008577FB" w:rsidRDefault="00A510B9" w:rsidP="00DA3A25">
            <w:pPr>
              <w:spacing w:after="0"/>
              <w:jc w:val="both"/>
              <w:rPr>
                <w:color w:val="FF0000"/>
                <w:sz w:val="22"/>
              </w:rPr>
            </w:pPr>
            <w:r w:rsidRPr="008577FB">
              <w:rPr>
                <w:color w:val="FF0000"/>
                <w:sz w:val="22"/>
              </w:rPr>
              <w:t>*</w:t>
            </w:r>
            <w:r w:rsidR="00DA3A25" w:rsidRPr="008577FB">
              <w:rPr>
                <w:color w:val="FF0000"/>
                <w:sz w:val="22"/>
              </w:rPr>
              <w:t>En tout temps, l</w:t>
            </w:r>
            <w:r w:rsidR="008577FB" w:rsidRPr="008577FB">
              <w:rPr>
                <w:color w:val="FF0000"/>
                <w:sz w:val="22"/>
              </w:rPr>
              <w:t>e marqueur doit s</w:t>
            </w:r>
            <w:r w:rsidRPr="008577FB">
              <w:rPr>
                <w:color w:val="FF0000"/>
                <w:sz w:val="22"/>
              </w:rPr>
              <w:t xml:space="preserve">’entendre pour prendre le </w:t>
            </w:r>
            <w:r w:rsidR="0022085E" w:rsidRPr="008577FB">
              <w:rPr>
                <w:color w:val="FF0000"/>
                <w:sz w:val="22"/>
              </w:rPr>
              <w:t xml:space="preserve">même </w:t>
            </w:r>
            <w:r w:rsidRPr="008577FB">
              <w:rPr>
                <w:color w:val="FF0000"/>
                <w:sz w:val="22"/>
              </w:rPr>
              <w:t>transport</w:t>
            </w:r>
            <w:r w:rsidR="0022085E" w:rsidRPr="008577FB">
              <w:rPr>
                <w:color w:val="FF0000"/>
                <w:sz w:val="22"/>
              </w:rPr>
              <w:t xml:space="preserve"> que les arbitres</w:t>
            </w:r>
            <w:r w:rsidR="00DA3A25" w:rsidRPr="008577FB">
              <w:rPr>
                <w:color w:val="FF0000"/>
                <w:sz w:val="22"/>
              </w:rPr>
              <w:t xml:space="preserve"> à moins que le marqueur soit le seul à se déplacer</w:t>
            </w:r>
            <w:r w:rsidR="0022085E" w:rsidRPr="008577FB">
              <w:rPr>
                <w:color w:val="FF0000"/>
                <w:sz w:val="22"/>
              </w:rPr>
              <w:t>.</w:t>
            </w:r>
          </w:p>
          <w:p w:rsidR="00273257" w:rsidRPr="00271D4E" w:rsidRDefault="00273257" w:rsidP="00DA3A25">
            <w:pPr>
              <w:spacing w:after="0"/>
              <w:jc w:val="both"/>
              <w:rPr>
                <w:b/>
              </w:rPr>
            </w:pPr>
            <w:r w:rsidRPr="008577FB">
              <w:rPr>
                <w:b/>
                <w:color w:val="FF0000"/>
                <w:sz w:val="22"/>
              </w:rPr>
              <w:t>Ces frais seront facturés à l’organisation qui en fait la demande.</w:t>
            </w:r>
          </w:p>
        </w:tc>
        <w:tc>
          <w:tcPr>
            <w:tcW w:w="504" w:type="pct"/>
          </w:tcPr>
          <w:p w:rsidR="00C85D23" w:rsidRDefault="00C85D23" w:rsidP="006F1C71">
            <w:pPr>
              <w:spacing w:after="0"/>
              <w:jc w:val="right"/>
            </w:pPr>
          </w:p>
          <w:p w:rsidR="00273257" w:rsidRDefault="00273257" w:rsidP="00273257">
            <w:pPr>
              <w:spacing w:after="0"/>
              <w:jc w:val="right"/>
            </w:pPr>
          </w:p>
          <w:p w:rsidR="00273257" w:rsidRDefault="00273257" w:rsidP="00273257">
            <w:pPr>
              <w:spacing w:after="0"/>
              <w:jc w:val="right"/>
            </w:pPr>
            <w:r>
              <w:t>80$</w:t>
            </w:r>
          </w:p>
          <w:p w:rsidR="00273257" w:rsidRDefault="00273257" w:rsidP="00273257">
            <w:pPr>
              <w:spacing w:after="0"/>
              <w:jc w:val="right"/>
            </w:pPr>
            <w:r>
              <w:t>105$</w:t>
            </w:r>
          </w:p>
          <w:p w:rsidR="00273257" w:rsidRDefault="00273257" w:rsidP="00273257">
            <w:pPr>
              <w:spacing w:after="0"/>
              <w:jc w:val="right"/>
            </w:pPr>
            <w:r>
              <w:t>120$</w:t>
            </w:r>
          </w:p>
          <w:p w:rsidR="00273257" w:rsidRDefault="00273257" w:rsidP="00273257">
            <w:pPr>
              <w:spacing w:after="0"/>
              <w:jc w:val="right"/>
            </w:pPr>
            <w:r>
              <w:t>100$</w:t>
            </w:r>
          </w:p>
          <w:p w:rsidR="00273257" w:rsidRDefault="00273257" w:rsidP="00273257">
            <w:pPr>
              <w:spacing w:after="0"/>
              <w:jc w:val="right"/>
            </w:pPr>
            <w:r>
              <w:t>75$</w:t>
            </w:r>
          </w:p>
          <w:p w:rsidR="00E02CF4" w:rsidRDefault="00E02CF4" w:rsidP="00E02CF4">
            <w:pPr>
              <w:spacing w:after="0"/>
              <w:jc w:val="right"/>
            </w:pPr>
            <w:r>
              <w:t>120$</w:t>
            </w:r>
          </w:p>
          <w:p w:rsidR="001E5DFC" w:rsidRDefault="00E02CF4" w:rsidP="00E02CF4">
            <w:pPr>
              <w:spacing w:after="0"/>
              <w:jc w:val="right"/>
            </w:pPr>
            <w:r>
              <w:t>150$</w:t>
            </w:r>
          </w:p>
        </w:tc>
        <w:tc>
          <w:tcPr>
            <w:tcW w:w="504" w:type="pct"/>
          </w:tcPr>
          <w:p w:rsidR="00C85D23" w:rsidRDefault="00C85D23" w:rsidP="006F1C71">
            <w:pPr>
              <w:spacing w:after="0"/>
              <w:jc w:val="right"/>
            </w:pPr>
          </w:p>
          <w:p w:rsidR="00273257" w:rsidRDefault="00273257" w:rsidP="00273257">
            <w:pPr>
              <w:spacing w:after="0"/>
              <w:jc w:val="right"/>
            </w:pPr>
          </w:p>
          <w:p w:rsidR="00273257" w:rsidRDefault="00273257" w:rsidP="00273257">
            <w:pPr>
              <w:spacing w:after="0"/>
              <w:jc w:val="right"/>
            </w:pPr>
            <w:r>
              <w:t>80$</w:t>
            </w:r>
          </w:p>
          <w:p w:rsidR="00273257" w:rsidRDefault="00273257" w:rsidP="00273257">
            <w:pPr>
              <w:spacing w:after="0"/>
              <w:jc w:val="right"/>
            </w:pPr>
            <w:r>
              <w:t>105$</w:t>
            </w:r>
          </w:p>
          <w:p w:rsidR="00273257" w:rsidRDefault="00273257" w:rsidP="00273257">
            <w:pPr>
              <w:spacing w:after="0"/>
              <w:jc w:val="right"/>
            </w:pPr>
            <w:r>
              <w:t>120$</w:t>
            </w:r>
          </w:p>
          <w:p w:rsidR="00273257" w:rsidRDefault="00273257" w:rsidP="00273257">
            <w:pPr>
              <w:spacing w:after="0"/>
              <w:jc w:val="right"/>
            </w:pPr>
            <w:r>
              <w:t>100$</w:t>
            </w:r>
          </w:p>
          <w:p w:rsidR="001E5DFC" w:rsidRDefault="00273257" w:rsidP="00273257">
            <w:pPr>
              <w:spacing w:after="0"/>
              <w:jc w:val="right"/>
            </w:pPr>
            <w:r>
              <w:t>75$</w:t>
            </w:r>
          </w:p>
          <w:p w:rsidR="00E02CF4" w:rsidRDefault="00E02CF4" w:rsidP="00E02CF4">
            <w:pPr>
              <w:spacing w:after="0"/>
              <w:jc w:val="right"/>
            </w:pPr>
            <w:r>
              <w:t>120$</w:t>
            </w:r>
          </w:p>
          <w:p w:rsidR="00E02CF4" w:rsidRDefault="00E02CF4" w:rsidP="00E02CF4">
            <w:pPr>
              <w:spacing w:after="0"/>
              <w:jc w:val="right"/>
            </w:pPr>
            <w:r>
              <w:t>150$</w:t>
            </w:r>
          </w:p>
        </w:tc>
        <w:tc>
          <w:tcPr>
            <w:tcW w:w="505" w:type="pct"/>
          </w:tcPr>
          <w:p w:rsidR="00C85D23" w:rsidRDefault="00C85D23" w:rsidP="006F1C71">
            <w:pPr>
              <w:spacing w:after="0"/>
              <w:jc w:val="right"/>
            </w:pPr>
          </w:p>
          <w:p w:rsidR="00273257" w:rsidRDefault="00273257" w:rsidP="00273257">
            <w:pPr>
              <w:spacing w:after="0"/>
              <w:jc w:val="right"/>
            </w:pPr>
          </w:p>
          <w:p w:rsidR="00273257" w:rsidRDefault="00273257" w:rsidP="00273257">
            <w:pPr>
              <w:spacing w:after="0"/>
              <w:jc w:val="right"/>
            </w:pPr>
            <w:r>
              <w:t>80$</w:t>
            </w:r>
          </w:p>
          <w:p w:rsidR="00273257" w:rsidRDefault="00273257" w:rsidP="00273257">
            <w:pPr>
              <w:spacing w:after="0"/>
              <w:jc w:val="right"/>
            </w:pPr>
            <w:r>
              <w:t>105$</w:t>
            </w:r>
          </w:p>
          <w:p w:rsidR="00273257" w:rsidRDefault="00273257" w:rsidP="00273257">
            <w:pPr>
              <w:spacing w:after="0"/>
              <w:jc w:val="right"/>
            </w:pPr>
            <w:r>
              <w:t>120$</w:t>
            </w:r>
          </w:p>
          <w:p w:rsidR="00273257" w:rsidRDefault="00273257" w:rsidP="00273257">
            <w:pPr>
              <w:spacing w:after="0"/>
              <w:jc w:val="right"/>
            </w:pPr>
            <w:r>
              <w:t>100$</w:t>
            </w:r>
          </w:p>
          <w:p w:rsidR="001E5DFC" w:rsidRDefault="00273257" w:rsidP="00273257">
            <w:pPr>
              <w:spacing w:after="0"/>
              <w:jc w:val="right"/>
            </w:pPr>
            <w:r>
              <w:t>75$</w:t>
            </w:r>
          </w:p>
          <w:p w:rsidR="00E02CF4" w:rsidRDefault="00E02CF4" w:rsidP="00E02CF4">
            <w:pPr>
              <w:spacing w:after="0"/>
              <w:jc w:val="right"/>
            </w:pPr>
            <w:r>
              <w:t>120$</w:t>
            </w:r>
          </w:p>
          <w:p w:rsidR="00E02CF4" w:rsidRDefault="00E02CF4" w:rsidP="00E02CF4">
            <w:pPr>
              <w:spacing w:after="0"/>
              <w:jc w:val="right"/>
            </w:pPr>
            <w:r>
              <w:t>150$</w:t>
            </w:r>
          </w:p>
        </w:tc>
        <w:tc>
          <w:tcPr>
            <w:tcW w:w="500" w:type="pct"/>
          </w:tcPr>
          <w:p w:rsidR="00C85D23" w:rsidRDefault="00C85D23" w:rsidP="006F1C71">
            <w:pPr>
              <w:spacing w:after="0"/>
              <w:jc w:val="right"/>
            </w:pPr>
          </w:p>
          <w:p w:rsidR="00273257" w:rsidRDefault="00273257" w:rsidP="00273257">
            <w:pPr>
              <w:spacing w:after="0"/>
              <w:jc w:val="right"/>
            </w:pPr>
          </w:p>
          <w:p w:rsidR="00273257" w:rsidRDefault="00273257" w:rsidP="00273257">
            <w:pPr>
              <w:spacing w:after="0"/>
              <w:jc w:val="right"/>
            </w:pPr>
            <w:r>
              <w:t>80$</w:t>
            </w:r>
          </w:p>
          <w:p w:rsidR="00273257" w:rsidRDefault="00273257" w:rsidP="00273257">
            <w:pPr>
              <w:spacing w:after="0"/>
              <w:jc w:val="right"/>
            </w:pPr>
            <w:r>
              <w:t>105$</w:t>
            </w:r>
          </w:p>
          <w:p w:rsidR="00273257" w:rsidRDefault="00273257" w:rsidP="00273257">
            <w:pPr>
              <w:spacing w:after="0"/>
              <w:jc w:val="right"/>
            </w:pPr>
            <w:r>
              <w:t>120$</w:t>
            </w:r>
          </w:p>
          <w:p w:rsidR="00273257" w:rsidRDefault="00273257" w:rsidP="00273257">
            <w:pPr>
              <w:spacing w:after="0"/>
              <w:jc w:val="right"/>
            </w:pPr>
            <w:r>
              <w:t>100$</w:t>
            </w:r>
          </w:p>
          <w:p w:rsidR="001E5DFC" w:rsidRDefault="00273257" w:rsidP="00273257">
            <w:pPr>
              <w:spacing w:after="0"/>
              <w:jc w:val="right"/>
            </w:pPr>
            <w:r>
              <w:t>75$</w:t>
            </w:r>
          </w:p>
          <w:p w:rsidR="00E02CF4" w:rsidRDefault="00E02CF4" w:rsidP="00E02CF4">
            <w:pPr>
              <w:spacing w:after="0"/>
              <w:jc w:val="right"/>
            </w:pPr>
            <w:r>
              <w:t>120$</w:t>
            </w:r>
          </w:p>
          <w:p w:rsidR="00E02CF4" w:rsidRDefault="00E02CF4" w:rsidP="00E02CF4">
            <w:pPr>
              <w:spacing w:after="0"/>
              <w:jc w:val="right"/>
            </w:pPr>
            <w:r>
              <w:t>150$</w:t>
            </w:r>
          </w:p>
        </w:tc>
        <w:tc>
          <w:tcPr>
            <w:tcW w:w="500" w:type="pct"/>
          </w:tcPr>
          <w:p w:rsidR="00C85D23" w:rsidRDefault="00C85D23" w:rsidP="006F1C71">
            <w:pPr>
              <w:spacing w:after="0"/>
              <w:jc w:val="right"/>
            </w:pPr>
          </w:p>
          <w:p w:rsidR="00273257" w:rsidRDefault="00273257" w:rsidP="00273257">
            <w:pPr>
              <w:spacing w:after="0"/>
              <w:jc w:val="right"/>
            </w:pPr>
          </w:p>
          <w:p w:rsidR="00273257" w:rsidRDefault="00273257" w:rsidP="00273257">
            <w:pPr>
              <w:spacing w:after="0"/>
              <w:jc w:val="right"/>
            </w:pPr>
            <w:r>
              <w:t>80$</w:t>
            </w:r>
          </w:p>
          <w:p w:rsidR="00273257" w:rsidRDefault="00273257" w:rsidP="00273257">
            <w:pPr>
              <w:spacing w:after="0"/>
              <w:jc w:val="right"/>
            </w:pPr>
            <w:r>
              <w:t>105$</w:t>
            </w:r>
          </w:p>
          <w:p w:rsidR="00273257" w:rsidRDefault="00273257" w:rsidP="00273257">
            <w:pPr>
              <w:spacing w:after="0"/>
              <w:jc w:val="right"/>
            </w:pPr>
            <w:r>
              <w:t>120$</w:t>
            </w:r>
          </w:p>
          <w:p w:rsidR="00273257" w:rsidRDefault="00273257" w:rsidP="00273257">
            <w:pPr>
              <w:spacing w:after="0"/>
              <w:jc w:val="right"/>
            </w:pPr>
            <w:r>
              <w:t>100$</w:t>
            </w:r>
          </w:p>
          <w:p w:rsidR="001E5DFC" w:rsidRDefault="00273257" w:rsidP="00273257">
            <w:pPr>
              <w:spacing w:after="0"/>
              <w:jc w:val="right"/>
            </w:pPr>
            <w:r>
              <w:t>75$</w:t>
            </w:r>
          </w:p>
          <w:p w:rsidR="00E02CF4" w:rsidRDefault="00E02CF4" w:rsidP="00E02CF4">
            <w:pPr>
              <w:spacing w:after="0"/>
              <w:jc w:val="right"/>
            </w:pPr>
            <w:r>
              <w:t>120$</w:t>
            </w:r>
          </w:p>
          <w:p w:rsidR="00E02CF4" w:rsidRDefault="00E02CF4" w:rsidP="00E02CF4">
            <w:pPr>
              <w:spacing w:after="0"/>
              <w:jc w:val="right"/>
            </w:pPr>
            <w:r>
              <w:t>150$</w:t>
            </w:r>
          </w:p>
        </w:tc>
      </w:tr>
    </w:tbl>
    <w:p w:rsidR="00E02CF4" w:rsidRPr="00D61C1C" w:rsidRDefault="00E02CF4" w:rsidP="00E02CF4">
      <w:pPr>
        <w:keepNext/>
        <w:spacing w:before="240" w:after="60"/>
        <w:outlineLvl w:val="0"/>
        <w:rPr>
          <w:rFonts w:cs="Arial"/>
          <w:b/>
          <w:bCs/>
          <w:caps/>
          <w:kern w:val="32"/>
        </w:rPr>
      </w:pPr>
      <w:r w:rsidRPr="00D61C1C">
        <w:rPr>
          <w:rFonts w:cs="Arial"/>
          <w:b/>
          <w:bCs/>
          <w:caps/>
          <w:kern w:val="32"/>
        </w:rPr>
        <w:t>l’ALLOCATION SPÉCIALE DE TRANSPORT  EST CALCULÉE EN PRENANT COMPTE QUE LE LITRE D’ESSENCE NE DÉPASSERA PAS 1,55$/LITRE, SINON LE TAUX DE 0.46$/KM SE VERRA AJUSTER À LA HAUSSE.</w:t>
      </w:r>
    </w:p>
    <w:p w:rsidR="00E02CF4" w:rsidRDefault="00E02CF4" w:rsidP="00E02CF4">
      <w:pPr>
        <w:rPr>
          <w:b/>
        </w:rPr>
      </w:pPr>
    </w:p>
    <w:p w:rsidR="00E02CF4" w:rsidRDefault="00E02CF4" w:rsidP="00E02CF4">
      <w:r w:rsidRPr="00D61C1C">
        <w:rPr>
          <w:b/>
        </w:rPr>
        <w:t>LORS D’UN PROGRAMME-DOUBLE, LES ÉQUIPES N’AURONT PAS A PAYER 2 FOIS POUR LE DÉPLACEMENT DES OFFICIELS ET L’ALLOCATION SPÉCIALE DE TRANSPORT. (</w:t>
      </w:r>
      <w:r w:rsidRPr="00D61C1C">
        <w:rPr>
          <w:b/>
          <w:i/>
        </w:rPr>
        <w:t xml:space="preserve">Pour un programme double, le montant de base pour la partie incomplète sera de </w:t>
      </w:r>
      <w:r w:rsidR="00457B7B">
        <w:rPr>
          <w:b/>
          <w:i/>
        </w:rPr>
        <w:t>12</w:t>
      </w:r>
      <w:r w:rsidRPr="00D61C1C">
        <w:rPr>
          <w:b/>
          <w:i/>
        </w:rPr>
        <w:t>$ +</w:t>
      </w:r>
      <w:r w:rsidRPr="00A90E47">
        <w:rPr>
          <w:b/>
          <w:i/>
        </w:rPr>
        <w:t xml:space="preserve"> </w:t>
      </w:r>
      <w:r w:rsidR="00457B7B">
        <w:rPr>
          <w:b/>
          <w:i/>
        </w:rPr>
        <w:t>3</w:t>
      </w:r>
      <w:r w:rsidRPr="00A90E47">
        <w:rPr>
          <w:b/>
          <w:i/>
        </w:rPr>
        <w:t>$ par manche débutée</w:t>
      </w:r>
      <w:r>
        <w:rPr>
          <w:b/>
        </w:rPr>
        <w:t>)</w:t>
      </w:r>
    </w:p>
    <w:p w:rsidR="007B7815" w:rsidRPr="00556FEA" w:rsidRDefault="007B7815" w:rsidP="007B7815">
      <w:pPr>
        <w:pStyle w:val="Titre1"/>
      </w:pPr>
      <w:r w:rsidRPr="00556FEA">
        <w:t>FORFAIT</w:t>
      </w:r>
    </w:p>
    <w:p w:rsidR="009C0954" w:rsidRPr="008706E0" w:rsidRDefault="009C0954" w:rsidP="00D96E1A">
      <w:pPr>
        <w:jc w:val="both"/>
      </w:pPr>
      <w:r w:rsidRPr="008706E0">
        <w:t>Lorsqu’une partie est déclarée un forfait</w:t>
      </w:r>
      <w:r w:rsidR="008577FB">
        <w:t xml:space="preserve"> au cours de la </w:t>
      </w:r>
      <w:proofErr w:type="gramStart"/>
      <w:r w:rsidR="008577FB">
        <w:t xml:space="preserve">partie </w:t>
      </w:r>
      <w:r w:rsidRPr="008706E0">
        <w:t>,</w:t>
      </w:r>
      <w:proofErr w:type="gramEnd"/>
      <w:r w:rsidRPr="008706E0">
        <w:t xml:space="preserve"> le montant prévu pour une partie complète devra être versé aux officiels</w:t>
      </w:r>
      <w:r w:rsidR="00B16A15">
        <w:t xml:space="preserve"> présents</w:t>
      </w:r>
      <w:r w:rsidRPr="008706E0">
        <w:t>, ceci sans égard au moment où survient le forfait.</w:t>
      </w:r>
      <w:r w:rsidR="0096461C">
        <w:t xml:space="preserve"> Pour avoir le paiement complet pour la partie, le forfait devra être déclaré sur place. </w:t>
      </w:r>
    </w:p>
    <w:p w:rsidR="007B7815" w:rsidRPr="00556FEA" w:rsidRDefault="007B7815" w:rsidP="007B7815">
      <w:pPr>
        <w:pStyle w:val="Titre1"/>
      </w:pPr>
      <w:r w:rsidRPr="00556FEA">
        <w:lastRenderedPageBreak/>
        <w:t>Partie incomplète</w:t>
      </w:r>
    </w:p>
    <w:p w:rsidR="00A16F83" w:rsidRDefault="00A16F83" w:rsidP="00D96E1A">
      <w:pPr>
        <w:jc w:val="both"/>
      </w:pPr>
      <w:r w:rsidRPr="008706E0">
        <w:t xml:space="preserve">Tout officiel appelé à se déplacer pour une partie </w:t>
      </w:r>
      <w:r>
        <w:t xml:space="preserve">incomplète </w:t>
      </w:r>
      <w:r w:rsidRPr="008706E0">
        <w:t>recevra l</w:t>
      </w:r>
      <w:r w:rsidR="00285AD1">
        <w:t>e montant</w:t>
      </w:r>
      <w:r w:rsidRPr="008706E0">
        <w:t xml:space="preserve"> </w:t>
      </w:r>
      <w:r>
        <w:t>de base</w:t>
      </w:r>
      <w:r w:rsidRPr="008706E0">
        <w:t xml:space="preserve"> pour une partie, </w:t>
      </w:r>
      <w:r>
        <w:t>plus un</w:t>
      </w:r>
      <w:r w:rsidR="00285AD1">
        <w:t xml:space="preserve"> montant </w:t>
      </w:r>
      <w:r>
        <w:t>par manche débutée</w:t>
      </w:r>
      <w:r w:rsidR="007C4958">
        <w:t xml:space="preserve"> ou poursuivie</w:t>
      </w:r>
      <w:r w:rsidR="00285AD1">
        <w:t xml:space="preserve">, jusqu’à </w:t>
      </w:r>
      <w:r w:rsidR="004C2533">
        <w:t>concurrence</w:t>
      </w:r>
      <w:r w:rsidR="00285AD1">
        <w:t xml:space="preserve"> du montant de </w:t>
      </w:r>
      <w:r w:rsidRPr="008706E0">
        <w:t>rémunération pour une partie</w:t>
      </w:r>
      <w:r>
        <w:t xml:space="preserve"> complète</w:t>
      </w:r>
      <w:r w:rsidRPr="008706E0">
        <w:t>.</w:t>
      </w:r>
      <w:r w:rsidR="00285AD1">
        <w:t xml:space="preserve"> </w:t>
      </w:r>
      <w:r w:rsidR="007C4958">
        <w:t xml:space="preserve">Cependant, lorsqu’il y a poursuite de partie, et </w:t>
      </w:r>
      <w:r w:rsidR="00285AD1">
        <w:t xml:space="preserve">que cette </w:t>
      </w:r>
      <w:r w:rsidR="004C2533">
        <w:t xml:space="preserve">poursuite de partie </w:t>
      </w:r>
      <w:r w:rsidR="007C4958">
        <w:t xml:space="preserve">a </w:t>
      </w:r>
      <w:r w:rsidR="004C2533">
        <w:t>lieu immédiatement avant une autre partie, le</w:t>
      </w:r>
      <w:r w:rsidR="00DE561F">
        <w:t xml:space="preserve"> marqueur</w:t>
      </w:r>
      <w:r w:rsidR="004C2533">
        <w:t xml:space="preserve"> ne recevr</w:t>
      </w:r>
      <w:r w:rsidR="00DE561F">
        <w:t>a</w:t>
      </w:r>
      <w:r w:rsidR="004C2533">
        <w:t xml:space="preserve"> que le montant par manche débutée ou poursuivie</w:t>
      </w:r>
      <w:r w:rsidR="00DE561F">
        <w:t xml:space="preserve"> ainsi qu’un complément de 5 $ pour la compilation des statistiques</w:t>
      </w:r>
      <w:r w:rsidR="004C2533">
        <w:t>.</w:t>
      </w:r>
    </w:p>
    <w:p w:rsidR="002E4589" w:rsidRPr="00556FEA" w:rsidRDefault="002E4589" w:rsidP="001D1FA4">
      <w:pPr>
        <w:pStyle w:val="Titre1"/>
      </w:pPr>
      <w:r w:rsidRPr="00556FEA">
        <w:t>Annulation d’une partie</w:t>
      </w:r>
    </w:p>
    <w:p w:rsidR="002E4589" w:rsidRPr="003456FF" w:rsidRDefault="007209C6" w:rsidP="003456FF">
      <w:pPr>
        <w:pStyle w:val="Titre2"/>
        <w:tabs>
          <w:tab w:val="clear" w:pos="576"/>
        </w:tabs>
        <w:ind w:left="720" w:hanging="720"/>
      </w:pPr>
      <w:r w:rsidRPr="003456FF">
        <w:t>DÉLAI D’ANNULATION</w:t>
      </w:r>
    </w:p>
    <w:p w:rsidR="009C0954" w:rsidRDefault="009C0954" w:rsidP="00D96E1A">
      <w:pPr>
        <w:jc w:val="both"/>
      </w:pPr>
      <w:r w:rsidRPr="008706E0">
        <w:t xml:space="preserve">Il est de la responsabilité de la LIGUE d'aviser l'appointeur de toute annulation de partie </w:t>
      </w:r>
      <w:r w:rsidRPr="007209C6">
        <w:t xml:space="preserve">au </w:t>
      </w:r>
      <w:r>
        <w:t>minimum</w:t>
      </w:r>
      <w:r w:rsidRPr="007209C6">
        <w:t xml:space="preserve"> </w:t>
      </w:r>
      <w:r w:rsidRPr="00D04C1B">
        <w:rPr>
          <w:u w:val="single"/>
        </w:rPr>
        <w:t>deux (2) heures</w:t>
      </w:r>
      <w:r w:rsidRPr="007209C6">
        <w:t xml:space="preserve"> avant l’heure cédulée</w:t>
      </w:r>
      <w:r w:rsidR="001E5DFC">
        <w:t xml:space="preserve"> pour les équipes de la région de Québec et de </w:t>
      </w:r>
      <w:r w:rsidR="001E5DFC" w:rsidRPr="001E5DFC">
        <w:rPr>
          <w:u w:val="single"/>
        </w:rPr>
        <w:t>trois (3) heures</w:t>
      </w:r>
      <w:r w:rsidR="001E5DFC">
        <w:t xml:space="preserve"> pour les régions de l’extérieur</w:t>
      </w:r>
      <w:r>
        <w:t>.</w:t>
      </w:r>
    </w:p>
    <w:p w:rsidR="007209C6" w:rsidRPr="003456FF" w:rsidRDefault="007209C6" w:rsidP="003456FF">
      <w:pPr>
        <w:pStyle w:val="Titre2"/>
        <w:tabs>
          <w:tab w:val="clear" w:pos="576"/>
        </w:tabs>
        <w:ind w:left="720" w:hanging="720"/>
      </w:pPr>
      <w:r w:rsidRPr="003456FF">
        <w:t>DÉPASSEMENT DU DÉLAI OU NON-AVIS</w:t>
      </w:r>
    </w:p>
    <w:p w:rsidR="009C0954" w:rsidRPr="007209C6" w:rsidRDefault="009C0954" w:rsidP="00D96E1A">
      <w:pPr>
        <w:jc w:val="both"/>
      </w:pPr>
      <w:r>
        <w:t xml:space="preserve">Si aucun avis n’est donné pour l’annulation d’une partie, ou si l’avis n’est pas donné avant le délai prévu, </w:t>
      </w:r>
      <w:r w:rsidRPr="007209C6">
        <w:t xml:space="preserve">le </w:t>
      </w:r>
      <w:r w:rsidR="00DE561F">
        <w:t>marqueur</w:t>
      </w:r>
      <w:r w:rsidRPr="007209C6">
        <w:t xml:space="preserve"> se </w:t>
      </w:r>
      <w:r>
        <w:t>rend</w:t>
      </w:r>
      <w:r w:rsidR="004C2533">
        <w:t>a</w:t>
      </w:r>
      <w:r>
        <w:t xml:space="preserve">nt au terrain </w:t>
      </w:r>
      <w:r w:rsidRPr="007209C6">
        <w:t>recevr</w:t>
      </w:r>
      <w:r w:rsidR="00EC55A8">
        <w:t>a</w:t>
      </w:r>
      <w:r w:rsidRPr="007209C6">
        <w:t xml:space="preserve"> l</w:t>
      </w:r>
      <w:r w:rsidR="004C2533">
        <w:t>e montant prévu pour une partie annulée après l’heure limite.</w:t>
      </w:r>
    </w:p>
    <w:p w:rsidR="002E4589" w:rsidRPr="003456FF" w:rsidRDefault="002E4589" w:rsidP="003456FF">
      <w:pPr>
        <w:pStyle w:val="Titre2"/>
        <w:tabs>
          <w:tab w:val="clear" w:pos="576"/>
        </w:tabs>
        <w:ind w:left="720" w:hanging="720"/>
      </w:pPr>
      <w:r w:rsidRPr="003456FF">
        <w:t>Absence de vérification</w:t>
      </w:r>
    </w:p>
    <w:p w:rsidR="009C0954" w:rsidRPr="008706E0" w:rsidRDefault="009C0954" w:rsidP="00D96E1A">
      <w:pPr>
        <w:jc w:val="both"/>
      </w:pPr>
      <w:r>
        <w:t xml:space="preserve">Si un avis d’annulation est donné avant le délai prévu, </w:t>
      </w:r>
      <w:r w:rsidRPr="007209C6">
        <w:t>le</w:t>
      </w:r>
      <w:r w:rsidR="00DE561F">
        <w:t xml:space="preserve"> marqueur</w:t>
      </w:r>
      <w:r w:rsidRPr="007209C6">
        <w:t xml:space="preserve"> </w:t>
      </w:r>
      <w:r w:rsidR="004C2533">
        <w:t>se</w:t>
      </w:r>
      <w:r w:rsidRPr="007209C6">
        <w:t xml:space="preserve"> </w:t>
      </w:r>
      <w:r w:rsidR="004C2533">
        <w:t>renda</w:t>
      </w:r>
      <w:r>
        <w:t xml:space="preserve">nt au terrain ne </w:t>
      </w:r>
      <w:r w:rsidRPr="007209C6">
        <w:t>recevr</w:t>
      </w:r>
      <w:r w:rsidR="00EC55A8">
        <w:t>a</w:t>
      </w:r>
      <w:r w:rsidRPr="007209C6">
        <w:t xml:space="preserve"> </w:t>
      </w:r>
      <w:r>
        <w:t xml:space="preserve">aucune </w:t>
      </w:r>
      <w:r w:rsidRPr="007209C6">
        <w:t>rémunération</w:t>
      </w:r>
      <w:r w:rsidRPr="008706E0">
        <w:t>.</w:t>
      </w:r>
    </w:p>
    <w:p w:rsidR="00D04C1B" w:rsidRPr="00556FEA" w:rsidRDefault="00D04C1B" w:rsidP="00D04C1B">
      <w:pPr>
        <w:pStyle w:val="Titre1"/>
      </w:pPr>
      <w:r w:rsidRPr="00556FEA">
        <w:t>Convocation à une audience disciplinaire</w:t>
      </w:r>
    </w:p>
    <w:p w:rsidR="009C0954" w:rsidRPr="008706E0" w:rsidRDefault="009C0954" w:rsidP="00D96E1A">
      <w:pPr>
        <w:jc w:val="both"/>
      </w:pPr>
      <w:r w:rsidRPr="008706E0">
        <w:t xml:space="preserve">Tout </w:t>
      </w:r>
      <w:r w:rsidR="00B63898">
        <w:t>marqueur</w:t>
      </w:r>
      <w:r w:rsidRPr="008706E0">
        <w:t xml:space="preserve"> devra, à la demande de la LIGUE, être présent lors de l’audition d’une cause disciplinaire.</w:t>
      </w:r>
      <w:r w:rsidR="00A16F83">
        <w:t xml:space="preserve"> Dans un tel cas, l</w:t>
      </w:r>
      <w:r w:rsidR="00B63898">
        <w:t>e marqueur</w:t>
      </w:r>
      <w:r w:rsidR="00A16F83">
        <w:t xml:space="preserve"> </w:t>
      </w:r>
      <w:r w:rsidR="00B16A15">
        <w:t>recevra</w:t>
      </w:r>
      <w:r w:rsidR="00A16F83">
        <w:t xml:space="preserve"> </w:t>
      </w:r>
      <w:r w:rsidR="004C2533">
        <w:t>l’</w:t>
      </w:r>
      <w:r w:rsidR="00A16F83">
        <w:t xml:space="preserve">allocation spéciale de transport </w:t>
      </w:r>
      <w:r w:rsidR="00B16A15">
        <w:t xml:space="preserve">pour tout déplacement de </w:t>
      </w:r>
      <w:r w:rsidR="00B16A15" w:rsidRPr="00B16A15">
        <w:rPr>
          <w:u w:val="single"/>
        </w:rPr>
        <w:t>cinquante (50) kilomètres</w:t>
      </w:r>
      <w:r w:rsidR="00B16A15">
        <w:t xml:space="preserve"> ou plus</w:t>
      </w:r>
      <w:r w:rsidR="00A16F83">
        <w:t>.</w:t>
      </w:r>
    </w:p>
    <w:p w:rsidR="007B7815" w:rsidRPr="003456FF" w:rsidRDefault="007B7815" w:rsidP="007B7815">
      <w:pPr>
        <w:pStyle w:val="Titre1"/>
      </w:pPr>
      <w:r w:rsidRPr="003456FF">
        <w:t>ALLOCATION SPÉCIALE DE TRANSPORT</w:t>
      </w:r>
    </w:p>
    <w:p w:rsidR="007B7815" w:rsidRDefault="00C91CBF" w:rsidP="00D96E1A">
      <w:pPr>
        <w:jc w:val="both"/>
      </w:pPr>
      <w:r>
        <w:t>Lorsqu</w:t>
      </w:r>
      <w:r w:rsidR="00B16A15">
        <w:t>e l</w:t>
      </w:r>
      <w:r w:rsidR="007C4958">
        <w:t>’</w:t>
      </w:r>
      <w:r w:rsidR="004C745C">
        <w:t xml:space="preserve">appointeur </w:t>
      </w:r>
      <w:r w:rsidR="00B16A15">
        <w:t xml:space="preserve">doit faire appel à un </w:t>
      </w:r>
      <w:r w:rsidR="008D156E">
        <w:t>marqueur</w:t>
      </w:r>
      <w:r w:rsidR="00B16A15">
        <w:t xml:space="preserve"> d’une région extérieure pour officier une partie, </w:t>
      </w:r>
      <w:r w:rsidR="004C745C">
        <w:t>ce</w:t>
      </w:r>
      <w:r w:rsidR="008D156E">
        <w:t xml:space="preserve"> marqueur</w:t>
      </w:r>
      <w:r w:rsidR="004C745C">
        <w:t xml:space="preserve"> recevr</w:t>
      </w:r>
      <w:r w:rsidR="004C2533">
        <w:t>a</w:t>
      </w:r>
      <w:r w:rsidR="004C745C">
        <w:t xml:space="preserve"> </w:t>
      </w:r>
      <w:r w:rsidR="004C2533">
        <w:t>l’</w:t>
      </w:r>
      <w:r w:rsidR="004C745C">
        <w:t>allocation spéciale de transport</w:t>
      </w:r>
      <w:r w:rsidR="00B16A15">
        <w:t xml:space="preserve"> si son déplacement est de </w:t>
      </w:r>
      <w:r w:rsidR="00B16A15" w:rsidRPr="00B16A15">
        <w:rPr>
          <w:u w:val="single"/>
        </w:rPr>
        <w:t>cinquante (50) kilomètres</w:t>
      </w:r>
      <w:r w:rsidR="00B16A15">
        <w:t xml:space="preserve"> ou plus. L’allocation sera </w:t>
      </w:r>
      <w:r w:rsidR="00FE4C7A">
        <w:t xml:space="preserve">versée </w:t>
      </w:r>
      <w:r w:rsidR="002C04B7">
        <w:t xml:space="preserve">par la LIGUE </w:t>
      </w:r>
      <w:r w:rsidR="00FE4C7A">
        <w:t xml:space="preserve">dans les </w:t>
      </w:r>
      <w:r w:rsidR="00FE4C7A" w:rsidRPr="00FE4C7A">
        <w:rPr>
          <w:u w:val="single"/>
        </w:rPr>
        <w:t>trente (30) jours</w:t>
      </w:r>
      <w:r w:rsidR="00FE4C7A">
        <w:t xml:space="preserve"> suivant </w:t>
      </w:r>
      <w:r w:rsidR="002C04B7">
        <w:t xml:space="preserve">la fin de la </w:t>
      </w:r>
      <w:r w:rsidR="00FE4C7A">
        <w:t>partie</w:t>
      </w:r>
      <w:r w:rsidR="002C04B7">
        <w:t>.</w:t>
      </w:r>
    </w:p>
    <w:p w:rsidR="002E4589" w:rsidRPr="00556FEA" w:rsidRDefault="002E4589" w:rsidP="001D1FA4">
      <w:pPr>
        <w:pStyle w:val="Titre1"/>
      </w:pPr>
      <w:bookmarkStart w:id="2" w:name="_Toc69973056"/>
      <w:r w:rsidRPr="00556FEA">
        <w:t>Absences d’officiels</w:t>
      </w:r>
      <w:bookmarkEnd w:id="2"/>
    </w:p>
    <w:p w:rsidR="002E4589" w:rsidRPr="003456FF" w:rsidRDefault="002E4589" w:rsidP="003456FF">
      <w:pPr>
        <w:pStyle w:val="Titre2"/>
        <w:tabs>
          <w:tab w:val="clear" w:pos="576"/>
        </w:tabs>
        <w:ind w:left="720" w:hanging="720"/>
      </w:pPr>
      <w:r w:rsidRPr="003456FF">
        <w:t>Début de la partie</w:t>
      </w:r>
    </w:p>
    <w:p w:rsidR="009C0954" w:rsidRPr="00556FEA" w:rsidRDefault="009C0954" w:rsidP="00D96E1A">
      <w:pPr>
        <w:jc w:val="both"/>
      </w:pPr>
      <w:r w:rsidRPr="008706E0">
        <w:t xml:space="preserve">Si </w:t>
      </w:r>
      <w:r w:rsidR="008D156E">
        <w:t>aucun marqueur</w:t>
      </w:r>
      <w:r>
        <w:t xml:space="preserve"> </w:t>
      </w:r>
      <w:r w:rsidR="008D156E">
        <w:t>n’</w:t>
      </w:r>
      <w:r>
        <w:t>est présent, les équipes désigne</w:t>
      </w:r>
      <w:r w:rsidR="008D156E">
        <w:t>ro</w:t>
      </w:r>
      <w:r>
        <w:t xml:space="preserve">nt </w:t>
      </w:r>
      <w:r w:rsidR="008D156E">
        <w:t xml:space="preserve">la personne la plus apte sur les lieux pour débuter la partie </w:t>
      </w:r>
      <w:r w:rsidR="00EC55A8" w:rsidRPr="00EC55A8">
        <w:t>et</w:t>
      </w:r>
      <w:r w:rsidR="008D156E">
        <w:t xml:space="preserve"> devront en avertir l’appointeur</w:t>
      </w:r>
      <w:r>
        <w:t xml:space="preserve">. Si </w:t>
      </w:r>
      <w:r w:rsidR="008D156E">
        <w:t>le marqueur</w:t>
      </w:r>
      <w:r>
        <w:t xml:space="preserve"> dûment nommé arrive au cours de la partie, il prendra la place de son remplaçant dès que possible.</w:t>
      </w:r>
    </w:p>
    <w:p w:rsidR="002E4589" w:rsidRPr="003456FF" w:rsidRDefault="002E4589" w:rsidP="003456FF">
      <w:pPr>
        <w:pStyle w:val="Titre2"/>
        <w:tabs>
          <w:tab w:val="clear" w:pos="576"/>
        </w:tabs>
        <w:ind w:left="720" w:hanging="720"/>
      </w:pPr>
      <w:r w:rsidRPr="003456FF">
        <w:t>Retard sur le terrain</w:t>
      </w:r>
    </w:p>
    <w:p w:rsidR="00B47DF2" w:rsidRPr="008706E0" w:rsidRDefault="00B47DF2" w:rsidP="00D96E1A">
      <w:pPr>
        <w:jc w:val="both"/>
      </w:pPr>
      <w:r w:rsidRPr="008706E0">
        <w:t xml:space="preserve">Tout </w:t>
      </w:r>
      <w:r w:rsidR="008D156E">
        <w:t>marqueur</w:t>
      </w:r>
      <w:r w:rsidRPr="008706E0">
        <w:t xml:space="preserve"> en retard sur le terrain partagera</w:t>
      </w:r>
      <w:r w:rsidRPr="009134AE">
        <w:t xml:space="preserve"> </w:t>
      </w:r>
      <w:r w:rsidRPr="008706E0">
        <w:t>ses honoraires avec celui qui l’a remplacé, en proportion du nombre de manches travaillées.</w:t>
      </w:r>
    </w:p>
    <w:p w:rsidR="009E4547" w:rsidRPr="00556FEA" w:rsidRDefault="009E4547" w:rsidP="001D1FA4">
      <w:pPr>
        <w:pStyle w:val="Titre1"/>
      </w:pPr>
      <w:r w:rsidRPr="00556FEA">
        <w:t>APPOINTEUR</w:t>
      </w:r>
    </w:p>
    <w:p w:rsidR="009E4547" w:rsidRPr="003456FF" w:rsidRDefault="009E4547" w:rsidP="003456FF">
      <w:pPr>
        <w:pStyle w:val="Titre2"/>
        <w:tabs>
          <w:tab w:val="clear" w:pos="576"/>
        </w:tabs>
        <w:ind w:left="720" w:hanging="720"/>
      </w:pPr>
      <w:r w:rsidRPr="003456FF">
        <w:t>Nomination de</w:t>
      </w:r>
      <w:r w:rsidR="007305BB" w:rsidRPr="003456FF">
        <w:t>S</w:t>
      </w:r>
      <w:r w:rsidRPr="003456FF">
        <w:t xml:space="preserve"> appointeur</w:t>
      </w:r>
      <w:r w:rsidR="007305BB" w:rsidRPr="003456FF">
        <w:t>S</w:t>
      </w:r>
    </w:p>
    <w:p w:rsidR="009E4547" w:rsidRPr="008706E0" w:rsidRDefault="001E5DFC" w:rsidP="00D96E1A">
      <w:pPr>
        <w:jc w:val="both"/>
      </w:pPr>
      <w:r>
        <w:t>Le</w:t>
      </w:r>
      <w:r w:rsidR="00D04C1B">
        <w:t xml:space="preserve"> comité régional des </w:t>
      </w:r>
      <w:r w:rsidR="008D156E">
        <w:t>marqueurs</w:t>
      </w:r>
      <w:r w:rsidR="00D04C1B">
        <w:t xml:space="preserve"> est responsable de nommer l’</w:t>
      </w:r>
      <w:r w:rsidR="009E4547" w:rsidRPr="008706E0">
        <w:t xml:space="preserve">appointeur pour </w:t>
      </w:r>
      <w:r w:rsidR="00D04C1B">
        <w:t>sa région</w:t>
      </w:r>
      <w:r w:rsidR="00187B67">
        <w:t>.</w:t>
      </w:r>
      <w:r w:rsidR="00366583">
        <w:t xml:space="preserve"> Par contre, avant de prendre la décision le comité régional des </w:t>
      </w:r>
      <w:r w:rsidR="008D156E">
        <w:t>marqueurs</w:t>
      </w:r>
      <w:r w:rsidR="00366583">
        <w:t xml:space="preserve"> devra avoir l’approbation de la </w:t>
      </w:r>
      <w:r w:rsidR="00EC55A8">
        <w:t>LIGUE</w:t>
      </w:r>
      <w:r w:rsidR="00366583">
        <w:t xml:space="preserve">. </w:t>
      </w:r>
      <w:r w:rsidR="00B47DF2">
        <w:lastRenderedPageBreak/>
        <w:t>L’</w:t>
      </w:r>
      <w:r w:rsidR="009E4547" w:rsidRPr="008706E0">
        <w:t xml:space="preserve">appointeur relève du </w:t>
      </w:r>
      <w:r w:rsidR="008D156E">
        <w:t>comité régional des marqueurs</w:t>
      </w:r>
      <w:r w:rsidR="007305BB">
        <w:t xml:space="preserve"> </w:t>
      </w:r>
      <w:r w:rsidR="00085E8A">
        <w:t xml:space="preserve">de sa région </w:t>
      </w:r>
      <w:r w:rsidR="009E4547" w:rsidRPr="008706E0">
        <w:t xml:space="preserve">pour tout ce qui touche </w:t>
      </w:r>
      <w:r w:rsidR="008D156E">
        <w:t>au marquage</w:t>
      </w:r>
      <w:r w:rsidR="009E4547" w:rsidRPr="008706E0">
        <w:t xml:space="preserve">. Toutefois en ce qui concerne les matchs, </w:t>
      </w:r>
      <w:r w:rsidR="00085E8A">
        <w:t>l</w:t>
      </w:r>
      <w:r w:rsidR="00D04C1B">
        <w:t>’</w:t>
      </w:r>
      <w:r w:rsidR="009E4547" w:rsidRPr="008706E0">
        <w:t>appointeur doi</w:t>
      </w:r>
      <w:r w:rsidR="00085E8A">
        <w:t>t</w:t>
      </w:r>
      <w:r w:rsidR="009E4547" w:rsidRPr="008706E0">
        <w:t xml:space="preserve"> prendre instruction auprès de la LIGUE.</w:t>
      </w:r>
    </w:p>
    <w:p w:rsidR="009E4547" w:rsidRPr="003456FF" w:rsidRDefault="009E4547" w:rsidP="003456FF">
      <w:pPr>
        <w:pStyle w:val="Titre2"/>
        <w:tabs>
          <w:tab w:val="clear" w:pos="576"/>
        </w:tabs>
        <w:ind w:left="720" w:hanging="720"/>
      </w:pPr>
      <w:bookmarkStart w:id="3" w:name="_Ref122082829"/>
      <w:r w:rsidRPr="003456FF">
        <w:t>Remises de joutes</w:t>
      </w:r>
      <w:bookmarkEnd w:id="3"/>
    </w:p>
    <w:p w:rsidR="00B47DF2" w:rsidRPr="008706E0" w:rsidRDefault="00B47DF2" w:rsidP="00D96E1A">
      <w:pPr>
        <w:jc w:val="both"/>
      </w:pPr>
      <w:r w:rsidRPr="008706E0">
        <w:t xml:space="preserve">Un préavis d'au moins </w:t>
      </w:r>
      <w:r w:rsidR="001E5DFC">
        <w:rPr>
          <w:u w:val="single"/>
        </w:rPr>
        <w:t>trois (3</w:t>
      </w:r>
      <w:r w:rsidRPr="00187B67">
        <w:rPr>
          <w:u w:val="single"/>
        </w:rPr>
        <w:t>) jours</w:t>
      </w:r>
      <w:r w:rsidRPr="008706E0">
        <w:t xml:space="preserve"> de calendrier devra être donné </w:t>
      </w:r>
      <w:r>
        <w:t>à l’a</w:t>
      </w:r>
      <w:r w:rsidRPr="008706E0">
        <w:t xml:space="preserve">ppointeur lors des reprises de parties. </w:t>
      </w:r>
      <w:r>
        <w:t xml:space="preserve">Par exemple, pour une </w:t>
      </w:r>
      <w:r w:rsidR="001E5DFC">
        <w:t>partie remise pour le jeudi</w:t>
      </w:r>
      <w:r w:rsidRPr="008706E0">
        <w:t>, l'avis doit être donné le dimanche soir au plus tard.</w:t>
      </w:r>
    </w:p>
    <w:p w:rsidR="009E4547" w:rsidRPr="003456FF" w:rsidRDefault="006157C4" w:rsidP="003456FF">
      <w:pPr>
        <w:pStyle w:val="Titre2"/>
        <w:tabs>
          <w:tab w:val="clear" w:pos="576"/>
        </w:tabs>
        <w:ind w:left="720" w:hanging="720"/>
      </w:pPr>
      <w:r w:rsidRPr="003456FF">
        <w:t xml:space="preserve">RÉmunération </w:t>
      </w:r>
      <w:r w:rsidR="009E4547" w:rsidRPr="003456FF">
        <w:t xml:space="preserve">de </w:t>
      </w:r>
      <w:r w:rsidR="00EF7ECB" w:rsidRPr="003456FF">
        <w:t>l’appointeur</w:t>
      </w:r>
    </w:p>
    <w:p w:rsidR="00B47DF2" w:rsidRPr="00556FEA" w:rsidRDefault="00B47DF2" w:rsidP="00D96E1A">
      <w:pPr>
        <w:jc w:val="both"/>
      </w:pPr>
      <w:r w:rsidRPr="008706E0">
        <w:t xml:space="preserve">La rémunération </w:t>
      </w:r>
      <w:r>
        <w:t xml:space="preserve">annuelle de l’appointeur, </w:t>
      </w:r>
      <w:r w:rsidRPr="008706E0">
        <w:t>pour toute la saison y compris les séries éliminatoires</w:t>
      </w:r>
      <w:r>
        <w:t xml:space="preserve"> </w:t>
      </w:r>
      <w:r w:rsidRPr="008706E0">
        <w:t>est de</w:t>
      </w:r>
      <w:r w:rsidR="00BC43E8">
        <w:t xml:space="preserve"> </w:t>
      </w:r>
      <w:r w:rsidR="00EC55A8">
        <w:t xml:space="preserve"> </w:t>
      </w:r>
      <w:r w:rsidR="00366583" w:rsidRPr="001A1C80">
        <w:rPr>
          <w:color w:val="FF0000"/>
          <w:sz w:val="22"/>
          <w:u w:val="single"/>
        </w:rPr>
        <w:t>$</w:t>
      </w:r>
      <w:r w:rsidR="001A1C80" w:rsidRPr="001A1C80">
        <w:rPr>
          <w:color w:val="FF0000"/>
          <w:sz w:val="22"/>
          <w:u w:val="single"/>
        </w:rPr>
        <w:t>92.00 pour 2020, $94.00 pour  2021, $9</w:t>
      </w:r>
      <w:r w:rsidR="00B43DA4">
        <w:rPr>
          <w:color w:val="FF0000"/>
          <w:sz w:val="22"/>
          <w:u w:val="single"/>
        </w:rPr>
        <w:t>5.00 pour 2022, $96.00 pour 2023</w:t>
      </w:r>
      <w:r w:rsidR="001A1C80" w:rsidRPr="001A1C80">
        <w:rPr>
          <w:color w:val="FF0000"/>
          <w:sz w:val="22"/>
          <w:u w:val="single"/>
        </w:rPr>
        <w:t xml:space="preserve"> et $97.00 pour 2024</w:t>
      </w:r>
      <w:r w:rsidR="00366583" w:rsidRPr="001A1C80">
        <w:rPr>
          <w:sz w:val="28"/>
          <w:u w:val="single"/>
        </w:rPr>
        <w:t xml:space="preserve"> </w:t>
      </w:r>
      <w:r w:rsidR="00366583">
        <w:rPr>
          <w:u w:val="single"/>
        </w:rPr>
        <w:t>par équipe</w:t>
      </w:r>
      <w:r w:rsidR="001E5DFC">
        <w:t xml:space="preserve"> pour la saison</w:t>
      </w:r>
      <w:r w:rsidRPr="008706E0">
        <w:t xml:space="preserve">. </w:t>
      </w:r>
      <w:r w:rsidRPr="00013E5A">
        <w:t>Ce montant est payable en deux versements égaux</w:t>
      </w:r>
      <w:r>
        <w:t> :</w:t>
      </w:r>
      <w:r w:rsidRPr="00013E5A">
        <w:t xml:space="preserve"> le premier, </w:t>
      </w:r>
      <w:r w:rsidR="008D156E">
        <w:t>dans la première semaine de juillet</w:t>
      </w:r>
      <w:r w:rsidRPr="00013E5A">
        <w:t xml:space="preserve">; le deuxième, </w:t>
      </w:r>
      <w:r w:rsidR="008D156E">
        <w:t>à la fin des</w:t>
      </w:r>
      <w:r>
        <w:t xml:space="preserve"> séries éliminatoires.</w:t>
      </w:r>
    </w:p>
    <w:p w:rsidR="00CB00DF" w:rsidRPr="00556FEA" w:rsidRDefault="00CB00DF" w:rsidP="001D1FA4">
      <w:pPr>
        <w:pStyle w:val="Titre1"/>
      </w:pPr>
      <w:r w:rsidRPr="00556FEA">
        <w:t>Modification et durée de l’entente</w:t>
      </w:r>
    </w:p>
    <w:p w:rsidR="00B47DF2" w:rsidRPr="008706E0" w:rsidRDefault="00366583" w:rsidP="00D96E1A">
      <w:pPr>
        <w:jc w:val="both"/>
      </w:pPr>
      <w:r>
        <w:t xml:space="preserve">En aucun temps, cette entente ne pourra être modifiée, sauf si les deux parties concernées sont en accord pour qu’elle soit amendée. </w:t>
      </w:r>
    </w:p>
    <w:p w:rsidR="00187B67" w:rsidRDefault="00B47DF2" w:rsidP="00D96E1A">
      <w:pPr>
        <w:jc w:val="both"/>
      </w:pPr>
      <w:r w:rsidRPr="008706E0">
        <w:t xml:space="preserve">Cette entente est en vigueur pour les saisons </w:t>
      </w:r>
      <w:r w:rsidR="00C52984">
        <w:t>2020</w:t>
      </w:r>
      <w:r w:rsidR="007B33C8">
        <w:t xml:space="preserve">, </w:t>
      </w:r>
      <w:r w:rsidR="00C52984">
        <w:t>2021, 2022, 2023 et 2024</w:t>
      </w:r>
      <w:r w:rsidR="001E5DFC">
        <w:t>.</w:t>
      </w:r>
    </w:p>
    <w:p w:rsidR="007B33C8" w:rsidRPr="008706E0" w:rsidRDefault="007B33C8" w:rsidP="00D96E1A">
      <w:pPr>
        <w:jc w:val="both"/>
      </w:pPr>
    </w:p>
    <w:p w:rsidR="00E13EE8" w:rsidRPr="008706E0" w:rsidRDefault="00E13EE8" w:rsidP="00D96E1A">
      <w:pPr>
        <w:jc w:val="both"/>
      </w:pPr>
      <w:r w:rsidRPr="008706E0">
        <w:t xml:space="preserve">SIGNÉ à </w:t>
      </w:r>
      <w:r w:rsidR="001E5DFC">
        <w:t>Québec</w:t>
      </w:r>
      <w:r w:rsidRPr="008706E0">
        <w:t>, ce __________</w:t>
      </w:r>
      <w:r w:rsidR="001E5DFC">
        <w:t>____ jour de ______________ 20</w:t>
      </w:r>
      <w:r w:rsidR="00B43DA4">
        <w:t>20</w:t>
      </w:r>
      <w:r w:rsidR="00013E5A">
        <w:t>.</w:t>
      </w:r>
    </w:p>
    <w:p w:rsidR="00187B67" w:rsidRDefault="00187B67" w:rsidP="00D96E1A">
      <w:pPr>
        <w:jc w:val="both"/>
      </w:pPr>
    </w:p>
    <w:p w:rsidR="00366583" w:rsidRDefault="00366583" w:rsidP="00D96E1A">
      <w:pPr>
        <w:jc w:val="both"/>
      </w:pPr>
      <w:r>
        <w:t>LIGUE</w:t>
      </w:r>
      <w:r w:rsidR="002D2EE2">
        <w:tab/>
      </w:r>
      <w:r w:rsidR="002D2EE2">
        <w:tab/>
      </w:r>
      <w:r w:rsidR="002D2EE2">
        <w:tab/>
      </w:r>
      <w:r w:rsidR="002D2EE2">
        <w:tab/>
      </w:r>
      <w:r w:rsidR="002D2EE2">
        <w:tab/>
      </w:r>
      <w:r w:rsidR="002D2EE2">
        <w:tab/>
      </w:r>
      <w:r w:rsidR="002D2EE2">
        <w:tab/>
      </w:r>
      <w:r w:rsidR="002D2EE2">
        <w:tab/>
      </w:r>
      <w:r w:rsidR="002D2EE2">
        <w:tab/>
      </w:r>
      <w:r w:rsidR="002D2EE2">
        <w:tab/>
      </w:r>
    </w:p>
    <w:p w:rsidR="00366583" w:rsidRDefault="00767996" w:rsidP="00D96E1A">
      <w:pPr>
        <w:jc w:val="both"/>
      </w:pPr>
      <w:r>
        <w:t>Président</w:t>
      </w:r>
    </w:p>
    <w:p w:rsidR="00366583" w:rsidRDefault="00366583" w:rsidP="00D96E1A">
      <w:pPr>
        <w:jc w:val="both"/>
      </w:pPr>
      <w:r>
        <w:t xml:space="preserve">Jean-Pierre </w:t>
      </w:r>
      <w:proofErr w:type="spellStart"/>
      <w:r>
        <w:t>Poitras</w:t>
      </w:r>
      <w:proofErr w:type="spellEnd"/>
      <w:r>
        <w:t> :</w:t>
      </w:r>
      <w:r w:rsidR="002D2EE2">
        <w:t xml:space="preserve"> </w:t>
      </w:r>
      <w:r>
        <w:t>_______________________________________</w:t>
      </w:r>
      <w:r w:rsidR="002D2EE2">
        <w:t xml:space="preserve">               </w:t>
      </w:r>
    </w:p>
    <w:p w:rsidR="00D96E1A" w:rsidRPr="002D2EE2" w:rsidRDefault="00D96E1A" w:rsidP="00D96E1A">
      <w:pPr>
        <w:jc w:val="both"/>
        <w:rPr>
          <w:lang w:val="en-CA"/>
        </w:rPr>
      </w:pPr>
    </w:p>
    <w:p w:rsidR="002D2EE2" w:rsidRDefault="008D156E" w:rsidP="00D96E1A">
      <w:pPr>
        <w:jc w:val="both"/>
      </w:pPr>
      <w:r>
        <w:t>MARQUEURS</w:t>
      </w:r>
    </w:p>
    <w:p w:rsidR="002D2EE2" w:rsidRDefault="002D2EE2" w:rsidP="00D96E1A">
      <w:pPr>
        <w:jc w:val="both"/>
      </w:pPr>
    </w:p>
    <w:p w:rsidR="002D2EE2" w:rsidRDefault="00C52984" w:rsidP="00D96E1A">
      <w:pPr>
        <w:jc w:val="both"/>
      </w:pPr>
      <w:r>
        <w:t>Julie Plamondon</w:t>
      </w:r>
      <w:r w:rsidR="002D2EE2">
        <w:t>: ____________________________________</w:t>
      </w:r>
      <w:r w:rsidR="002D2EE2">
        <w:tab/>
      </w:r>
      <w:r w:rsidR="002D2EE2">
        <w:tab/>
      </w:r>
      <w:r w:rsidR="004605D7">
        <w:t>Marqueur-Chef</w:t>
      </w:r>
    </w:p>
    <w:p w:rsidR="00767996" w:rsidRDefault="00767996" w:rsidP="00D96E1A">
      <w:pPr>
        <w:jc w:val="both"/>
      </w:pPr>
    </w:p>
    <w:p w:rsidR="00767996" w:rsidRDefault="00767996" w:rsidP="00D96E1A">
      <w:pPr>
        <w:jc w:val="both"/>
      </w:pPr>
    </w:p>
    <w:p w:rsidR="00767996" w:rsidRDefault="00767996" w:rsidP="00D96E1A">
      <w:pPr>
        <w:jc w:val="both"/>
        <w:rPr>
          <w:sz w:val="24"/>
          <w:szCs w:val="24"/>
        </w:rPr>
      </w:pPr>
      <w:r w:rsidRPr="00767996">
        <w:rPr>
          <w:sz w:val="24"/>
          <w:szCs w:val="24"/>
        </w:rPr>
        <w:t>Trésorier</w:t>
      </w:r>
    </w:p>
    <w:p w:rsidR="00767996" w:rsidRPr="00767996" w:rsidRDefault="00767996" w:rsidP="00D96E1A">
      <w:pPr>
        <w:jc w:val="both"/>
      </w:pPr>
      <w:r w:rsidRPr="00767996">
        <w:t>Pierre Beaulieu</w:t>
      </w:r>
      <w:r>
        <w:t xml:space="preserve">  ____________________________________________</w:t>
      </w:r>
    </w:p>
    <w:p w:rsidR="00187B67" w:rsidRDefault="00187B67" w:rsidP="00D96E1A">
      <w:pPr>
        <w:jc w:val="both"/>
      </w:pPr>
    </w:p>
    <w:sectPr w:rsidR="00187B67" w:rsidSect="000205D1">
      <w:headerReference w:type="even" r:id="rId9"/>
      <w:headerReference w:type="default" r:id="rId10"/>
      <w:footerReference w:type="even" r:id="rId11"/>
      <w:footerReference w:type="default" r:id="rId12"/>
      <w:headerReference w:type="first" r:id="rId13"/>
      <w:footerReference w:type="first" r:id="rId14"/>
      <w:pgSz w:w="12242" w:h="15842" w:code="1"/>
      <w:pgMar w:top="1418" w:right="1418" w:bottom="1418" w:left="1418" w:header="720" w:footer="8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D6C" w:rsidRDefault="00B55D6C">
      <w:r>
        <w:separator/>
      </w:r>
    </w:p>
  </w:endnote>
  <w:endnote w:type="continuationSeparator" w:id="0">
    <w:p w:rsidR="00B55D6C" w:rsidRDefault="00B5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FB" w:rsidRDefault="008577F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EED" w:rsidRDefault="00C51EED" w:rsidP="00C51EED">
    <w:pPr>
      <w:pStyle w:val="Pieddepage"/>
    </w:pPr>
    <w:r>
      <w:t>Protocole d’entente ligue-</w:t>
    </w:r>
    <w:r w:rsidR="00B63898">
      <w:t>marqueurs</w:t>
    </w:r>
  </w:p>
  <w:p w:rsidR="008522A9" w:rsidRPr="0077688E" w:rsidRDefault="00E13EE8" w:rsidP="0077688E">
    <w:pPr>
      <w:pStyle w:val="Pieddepage"/>
    </w:pPr>
    <w:r>
      <w:t>L</w:t>
    </w:r>
    <w:r w:rsidR="008236AD">
      <w:t xml:space="preserve">igue de </w:t>
    </w:r>
    <w:r w:rsidR="007D4082">
      <w:t>B</w:t>
    </w:r>
    <w:r w:rsidR="008236AD">
      <w:t>aseb</w:t>
    </w:r>
    <w:r w:rsidR="00C52984">
      <w:t>all LBJMQ et LBSMQ (2020-2024</w:t>
    </w:r>
    <w:r w:rsidR="00C51EED">
      <w:t>)</w:t>
    </w:r>
    <w:r w:rsidR="008522A9" w:rsidRPr="0077688E">
      <w:tab/>
      <w:t xml:space="preserve">Page </w:t>
    </w:r>
    <w:r w:rsidR="008522A9" w:rsidRPr="0077688E">
      <w:fldChar w:fldCharType="begin"/>
    </w:r>
    <w:r w:rsidR="008522A9" w:rsidRPr="0077688E">
      <w:instrText xml:space="preserve"> PAGE </w:instrText>
    </w:r>
    <w:r w:rsidR="008522A9" w:rsidRPr="0077688E">
      <w:fldChar w:fldCharType="separate"/>
    </w:r>
    <w:r w:rsidR="005E64FF">
      <w:rPr>
        <w:noProof/>
      </w:rPr>
      <w:t>1</w:t>
    </w:r>
    <w:r w:rsidR="008522A9" w:rsidRPr="0077688E">
      <w:fldChar w:fldCharType="end"/>
    </w:r>
    <w:r w:rsidR="0077688E" w:rsidRPr="0077688E">
      <w:t xml:space="preserve"> de </w:t>
    </w:r>
    <w:r w:rsidR="0077688E" w:rsidRPr="0077688E">
      <w:rPr>
        <w:rStyle w:val="Numrodepage"/>
      </w:rPr>
      <w:fldChar w:fldCharType="begin"/>
    </w:r>
    <w:r w:rsidR="0077688E" w:rsidRPr="0077688E">
      <w:rPr>
        <w:rStyle w:val="Numrodepage"/>
      </w:rPr>
      <w:instrText xml:space="preserve"> NUMPAGES </w:instrText>
    </w:r>
    <w:r w:rsidR="0077688E" w:rsidRPr="0077688E">
      <w:rPr>
        <w:rStyle w:val="Numrodepage"/>
      </w:rPr>
      <w:fldChar w:fldCharType="separate"/>
    </w:r>
    <w:r w:rsidR="005E64FF">
      <w:rPr>
        <w:rStyle w:val="Numrodepage"/>
        <w:noProof/>
      </w:rPr>
      <w:t>5</w:t>
    </w:r>
    <w:r w:rsidR="0077688E" w:rsidRPr="0077688E">
      <w:rPr>
        <w:rStyle w:val="Numrodepag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FB" w:rsidRDefault="008577F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D6C" w:rsidRDefault="00B55D6C">
      <w:r>
        <w:separator/>
      </w:r>
    </w:p>
  </w:footnote>
  <w:footnote w:type="continuationSeparator" w:id="0">
    <w:p w:rsidR="00B55D6C" w:rsidRDefault="00B55D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FB" w:rsidRDefault="008577F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FB" w:rsidRDefault="008577FB">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FB" w:rsidRDefault="008577F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2AF9"/>
    <w:multiLevelType w:val="multilevel"/>
    <w:tmpl w:val="CF6E397E"/>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
    <w:nsid w:val="0A796F00"/>
    <w:multiLevelType w:val="hybridMultilevel"/>
    <w:tmpl w:val="410E4B78"/>
    <w:lvl w:ilvl="0" w:tplc="10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2B24AAD"/>
    <w:multiLevelType w:val="hybridMultilevel"/>
    <w:tmpl w:val="FC0856F4"/>
    <w:lvl w:ilvl="0" w:tplc="283E2ADE">
      <w:numFmt w:val="bullet"/>
      <w:lvlText w:val="-"/>
      <w:lvlJc w:val="left"/>
      <w:pPr>
        <w:tabs>
          <w:tab w:val="num" w:pos="720"/>
        </w:tabs>
        <w:ind w:left="720" w:hanging="360"/>
      </w:pPr>
      <w:rPr>
        <w:rFonts w:ascii="Arial" w:eastAsia="Times New Roman" w:hAnsi="Arial" w:cs="Aria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nsid w:val="2AAC3F60"/>
    <w:multiLevelType w:val="hybridMultilevel"/>
    <w:tmpl w:val="8D38483A"/>
    <w:lvl w:ilvl="0" w:tplc="040C000F">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4">
    <w:nsid w:val="2BD95E90"/>
    <w:multiLevelType w:val="multilevel"/>
    <w:tmpl w:val="0B203A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31540F21"/>
    <w:multiLevelType w:val="multilevel"/>
    <w:tmpl w:val="43B846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38FF40C4"/>
    <w:multiLevelType w:val="multilevel"/>
    <w:tmpl w:val="C20854A2"/>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720"/>
        </w:tabs>
        <w:ind w:left="72" w:hanging="432"/>
      </w:pPr>
      <w:rPr>
        <w:rFonts w:hint="default"/>
      </w:rPr>
    </w:lvl>
    <w:lvl w:ilvl="2">
      <w:start w:val="1"/>
      <w:numFmt w:val="decimal"/>
      <w:lvlText w:val="%2.%1.%3."/>
      <w:lvlJc w:val="left"/>
      <w:pPr>
        <w:tabs>
          <w:tab w:val="num" w:pos="0"/>
        </w:tabs>
        <w:ind w:left="504" w:hanging="504"/>
      </w:pPr>
      <w:rPr>
        <w:rFonts w:hint="default"/>
      </w:rPr>
    </w:lvl>
    <w:lvl w:ilvl="3">
      <w:start w:val="1"/>
      <w:numFmt w:val="decimal"/>
      <w:lvlText w:val="%1.%2.%3.%4."/>
      <w:lvlJc w:val="left"/>
      <w:pPr>
        <w:tabs>
          <w:tab w:val="num" w:pos="2520"/>
        </w:tabs>
        <w:ind w:left="1008" w:hanging="648"/>
      </w:pPr>
      <w:rPr>
        <w:rFonts w:hint="default"/>
      </w:rPr>
    </w:lvl>
    <w:lvl w:ilvl="4">
      <w:start w:val="1"/>
      <w:numFmt w:val="decimal"/>
      <w:lvlText w:val="%1.%2.%3.%4.%5."/>
      <w:lvlJc w:val="left"/>
      <w:pPr>
        <w:tabs>
          <w:tab w:val="num" w:pos="3600"/>
        </w:tabs>
        <w:ind w:left="1512" w:hanging="792"/>
      </w:pPr>
      <w:rPr>
        <w:rFonts w:hint="default"/>
      </w:rPr>
    </w:lvl>
    <w:lvl w:ilvl="5">
      <w:start w:val="1"/>
      <w:numFmt w:val="decimal"/>
      <w:lvlText w:val="%1.%2.%3.%4.%5.%6."/>
      <w:lvlJc w:val="left"/>
      <w:pPr>
        <w:tabs>
          <w:tab w:val="num" w:pos="4320"/>
        </w:tabs>
        <w:ind w:left="2016" w:hanging="936"/>
      </w:pPr>
      <w:rPr>
        <w:rFonts w:hint="default"/>
      </w:rPr>
    </w:lvl>
    <w:lvl w:ilvl="6">
      <w:start w:val="1"/>
      <w:numFmt w:val="decimal"/>
      <w:lvlText w:val="%1.%2.%3.%4.%5.%6.%7."/>
      <w:lvlJc w:val="left"/>
      <w:pPr>
        <w:tabs>
          <w:tab w:val="num" w:pos="5040"/>
        </w:tabs>
        <w:ind w:left="2520" w:hanging="1080"/>
      </w:pPr>
      <w:rPr>
        <w:rFonts w:hint="default"/>
      </w:rPr>
    </w:lvl>
    <w:lvl w:ilvl="7">
      <w:start w:val="1"/>
      <w:numFmt w:val="decimal"/>
      <w:lvlText w:val="%1.%2.%3.%4.%5.%6.%7.%8."/>
      <w:lvlJc w:val="left"/>
      <w:pPr>
        <w:tabs>
          <w:tab w:val="num" w:pos="6120"/>
        </w:tabs>
        <w:ind w:left="3024" w:hanging="1224"/>
      </w:pPr>
      <w:rPr>
        <w:rFonts w:hint="default"/>
      </w:rPr>
    </w:lvl>
    <w:lvl w:ilvl="8">
      <w:start w:val="1"/>
      <w:numFmt w:val="decimal"/>
      <w:lvlText w:val="%1.%2.%3.%4.%5.%6.%7.%8.%9."/>
      <w:lvlJc w:val="left"/>
      <w:pPr>
        <w:tabs>
          <w:tab w:val="num" w:pos="6840"/>
        </w:tabs>
        <w:ind w:left="3600" w:hanging="1440"/>
      </w:pPr>
      <w:rPr>
        <w:rFonts w:hint="default"/>
      </w:rPr>
    </w:lvl>
  </w:abstractNum>
  <w:abstractNum w:abstractNumId="7">
    <w:nsid w:val="3FD57F9E"/>
    <w:multiLevelType w:val="hybridMultilevel"/>
    <w:tmpl w:val="10F62FE2"/>
    <w:lvl w:ilvl="0" w:tplc="88D85BDA">
      <w:start w:val="1"/>
      <w:numFmt w:val="decimal"/>
      <w:lvlText w:val="%1."/>
      <w:lvlJc w:val="left"/>
      <w:pPr>
        <w:tabs>
          <w:tab w:val="num" w:pos="1080"/>
        </w:tabs>
        <w:ind w:left="1080" w:hanging="360"/>
      </w:pPr>
      <w:rPr>
        <w:rFonts w:hint="default"/>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8">
    <w:nsid w:val="47CB7CBF"/>
    <w:multiLevelType w:val="multilevel"/>
    <w:tmpl w:val="6848F4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6A047B2B"/>
    <w:multiLevelType w:val="multilevel"/>
    <w:tmpl w:val="0B98347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062"/>
        </w:tabs>
        <w:ind w:left="1062" w:hanging="360"/>
      </w:pPr>
      <w:rPr>
        <w:rFonts w:hint="default"/>
      </w:rPr>
    </w:lvl>
    <w:lvl w:ilvl="2">
      <w:start w:val="1"/>
      <w:numFmt w:val="upperLetter"/>
      <w:lvlText w:val="%1.%2.%3"/>
      <w:lvlJc w:val="left"/>
      <w:pPr>
        <w:tabs>
          <w:tab w:val="num" w:pos="2124"/>
        </w:tabs>
        <w:ind w:left="2124" w:hanging="720"/>
      </w:pPr>
      <w:rPr>
        <w:rFonts w:hint="default"/>
      </w:rPr>
    </w:lvl>
    <w:lvl w:ilvl="3">
      <w:start w:val="1"/>
      <w:numFmt w:val="upperLetter"/>
      <w:lvlText w:val="%1.%2.%3.%4"/>
      <w:lvlJc w:val="left"/>
      <w:pPr>
        <w:tabs>
          <w:tab w:val="num" w:pos="2826"/>
        </w:tabs>
        <w:ind w:left="2826" w:hanging="720"/>
      </w:pPr>
      <w:rPr>
        <w:rFonts w:hint="default"/>
      </w:rPr>
    </w:lvl>
    <w:lvl w:ilvl="4">
      <w:start w:val="1"/>
      <w:numFmt w:val="decimal"/>
      <w:lvlText w:val="%1.%2.%3.%4.%5"/>
      <w:lvlJc w:val="left"/>
      <w:pPr>
        <w:tabs>
          <w:tab w:val="num" w:pos="3888"/>
        </w:tabs>
        <w:ind w:left="3888" w:hanging="1080"/>
      </w:pPr>
      <w:rPr>
        <w:rFonts w:hint="default"/>
      </w:rPr>
    </w:lvl>
    <w:lvl w:ilvl="5">
      <w:start w:val="1"/>
      <w:numFmt w:val="decimal"/>
      <w:lvlText w:val="%1.%2.%3.%4.%5.%6"/>
      <w:lvlJc w:val="left"/>
      <w:pPr>
        <w:tabs>
          <w:tab w:val="num" w:pos="4590"/>
        </w:tabs>
        <w:ind w:left="4590" w:hanging="1080"/>
      </w:pPr>
      <w:rPr>
        <w:rFonts w:hint="default"/>
      </w:rPr>
    </w:lvl>
    <w:lvl w:ilvl="6">
      <w:start w:val="1"/>
      <w:numFmt w:val="decimal"/>
      <w:lvlText w:val="%1.%2.%3.%4.%5.%6.%7"/>
      <w:lvlJc w:val="left"/>
      <w:pPr>
        <w:tabs>
          <w:tab w:val="num" w:pos="5652"/>
        </w:tabs>
        <w:ind w:left="5652" w:hanging="1440"/>
      </w:pPr>
      <w:rPr>
        <w:rFonts w:hint="default"/>
      </w:rPr>
    </w:lvl>
    <w:lvl w:ilvl="7">
      <w:start w:val="1"/>
      <w:numFmt w:val="decimal"/>
      <w:lvlText w:val="%1.%2.%3.%4.%5.%6.%7.%8"/>
      <w:lvlJc w:val="left"/>
      <w:pPr>
        <w:tabs>
          <w:tab w:val="num" w:pos="6354"/>
        </w:tabs>
        <w:ind w:left="6354" w:hanging="1440"/>
      </w:pPr>
      <w:rPr>
        <w:rFonts w:hint="default"/>
      </w:rPr>
    </w:lvl>
    <w:lvl w:ilvl="8">
      <w:start w:val="1"/>
      <w:numFmt w:val="decimal"/>
      <w:lvlText w:val="%1.%2.%3.%4.%5.%6.%7.%8.%9"/>
      <w:lvlJc w:val="left"/>
      <w:pPr>
        <w:tabs>
          <w:tab w:val="num" w:pos="7416"/>
        </w:tabs>
        <w:ind w:left="7416" w:hanging="1800"/>
      </w:pPr>
      <w:rPr>
        <w:rFonts w:hint="default"/>
      </w:rPr>
    </w:lvl>
  </w:abstractNum>
  <w:abstractNum w:abstractNumId="10">
    <w:nsid w:val="6A1E46D3"/>
    <w:multiLevelType w:val="multilevel"/>
    <w:tmpl w:val="941A1C60"/>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6D3E2DF5"/>
    <w:multiLevelType w:val="multilevel"/>
    <w:tmpl w:val="D414A3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6DB917F9"/>
    <w:multiLevelType w:val="multilevel"/>
    <w:tmpl w:val="C324DD4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723E7E3A"/>
    <w:multiLevelType w:val="multilevel"/>
    <w:tmpl w:val="77964F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73776735"/>
    <w:multiLevelType w:val="multilevel"/>
    <w:tmpl w:val="341C7778"/>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756270E4"/>
    <w:multiLevelType w:val="multilevel"/>
    <w:tmpl w:val="5D5AB6D8"/>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787733E8"/>
    <w:multiLevelType w:val="multilevel"/>
    <w:tmpl w:val="3690BA20"/>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1143"/>
        </w:tabs>
        <w:ind w:left="1143" w:hanging="420"/>
      </w:pPr>
      <w:rPr>
        <w:rFonts w:hint="default"/>
      </w:rPr>
    </w:lvl>
    <w:lvl w:ilvl="2">
      <w:start w:val="1"/>
      <w:numFmt w:val="decimal"/>
      <w:lvlText w:val="%1.%2.%3"/>
      <w:lvlJc w:val="left"/>
      <w:pPr>
        <w:tabs>
          <w:tab w:val="num" w:pos="2166"/>
        </w:tabs>
        <w:ind w:left="2166" w:hanging="720"/>
      </w:pPr>
      <w:rPr>
        <w:rFonts w:hint="default"/>
      </w:rPr>
    </w:lvl>
    <w:lvl w:ilvl="3">
      <w:start w:val="1"/>
      <w:numFmt w:val="decimal"/>
      <w:lvlText w:val="%1.%2.%3.%4"/>
      <w:lvlJc w:val="left"/>
      <w:pPr>
        <w:tabs>
          <w:tab w:val="num" w:pos="2889"/>
        </w:tabs>
        <w:ind w:left="2889" w:hanging="720"/>
      </w:pPr>
      <w:rPr>
        <w:rFonts w:hint="default"/>
      </w:rPr>
    </w:lvl>
    <w:lvl w:ilvl="4">
      <w:start w:val="1"/>
      <w:numFmt w:val="decimal"/>
      <w:lvlText w:val="%1.%2.%3.%4.%5"/>
      <w:lvlJc w:val="left"/>
      <w:pPr>
        <w:tabs>
          <w:tab w:val="num" w:pos="3972"/>
        </w:tabs>
        <w:ind w:left="3972" w:hanging="1080"/>
      </w:pPr>
      <w:rPr>
        <w:rFonts w:hint="default"/>
      </w:rPr>
    </w:lvl>
    <w:lvl w:ilvl="5">
      <w:start w:val="1"/>
      <w:numFmt w:val="decimal"/>
      <w:lvlText w:val="%1.%2.%3.%4.%5.%6"/>
      <w:lvlJc w:val="left"/>
      <w:pPr>
        <w:tabs>
          <w:tab w:val="num" w:pos="4695"/>
        </w:tabs>
        <w:ind w:left="4695" w:hanging="1080"/>
      </w:pPr>
      <w:rPr>
        <w:rFonts w:hint="default"/>
      </w:rPr>
    </w:lvl>
    <w:lvl w:ilvl="6">
      <w:start w:val="1"/>
      <w:numFmt w:val="decimal"/>
      <w:lvlText w:val="%1.%2.%3.%4.%5.%6.%7"/>
      <w:lvlJc w:val="left"/>
      <w:pPr>
        <w:tabs>
          <w:tab w:val="num" w:pos="5778"/>
        </w:tabs>
        <w:ind w:left="5778" w:hanging="1440"/>
      </w:pPr>
      <w:rPr>
        <w:rFonts w:hint="default"/>
      </w:rPr>
    </w:lvl>
    <w:lvl w:ilvl="7">
      <w:start w:val="1"/>
      <w:numFmt w:val="decimal"/>
      <w:lvlText w:val="%1.%2.%3.%4.%5.%6.%7.%8"/>
      <w:lvlJc w:val="left"/>
      <w:pPr>
        <w:tabs>
          <w:tab w:val="num" w:pos="6501"/>
        </w:tabs>
        <w:ind w:left="6501" w:hanging="1440"/>
      </w:pPr>
      <w:rPr>
        <w:rFonts w:hint="default"/>
      </w:rPr>
    </w:lvl>
    <w:lvl w:ilvl="8">
      <w:start w:val="1"/>
      <w:numFmt w:val="decimal"/>
      <w:lvlText w:val="%1.%2.%3.%4.%5.%6.%7.%8.%9"/>
      <w:lvlJc w:val="left"/>
      <w:pPr>
        <w:tabs>
          <w:tab w:val="num" w:pos="7584"/>
        </w:tabs>
        <w:ind w:left="7584" w:hanging="1800"/>
      </w:pPr>
      <w:rPr>
        <w:rFonts w:hint="default"/>
      </w:rPr>
    </w:lvl>
  </w:abstractNum>
  <w:abstractNum w:abstractNumId="17">
    <w:nsid w:val="7B955F09"/>
    <w:multiLevelType w:val="multilevel"/>
    <w:tmpl w:val="29527F3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62"/>
        </w:tabs>
        <w:ind w:left="1062" w:hanging="360"/>
      </w:pPr>
      <w:rPr>
        <w:rFonts w:hint="default"/>
      </w:rPr>
    </w:lvl>
    <w:lvl w:ilvl="2">
      <w:start w:val="1"/>
      <w:numFmt w:val="upperLetter"/>
      <w:lvlText w:val="%1.%2.%3"/>
      <w:lvlJc w:val="left"/>
      <w:pPr>
        <w:tabs>
          <w:tab w:val="num" w:pos="2124"/>
        </w:tabs>
        <w:ind w:left="2124" w:hanging="720"/>
      </w:pPr>
      <w:rPr>
        <w:rFonts w:hint="default"/>
      </w:rPr>
    </w:lvl>
    <w:lvl w:ilvl="3">
      <w:start w:val="1"/>
      <w:numFmt w:val="upperLetter"/>
      <w:lvlText w:val="%1.%2.%3.%4"/>
      <w:lvlJc w:val="left"/>
      <w:pPr>
        <w:tabs>
          <w:tab w:val="num" w:pos="2826"/>
        </w:tabs>
        <w:ind w:left="2826" w:hanging="720"/>
      </w:pPr>
      <w:rPr>
        <w:rFonts w:hint="default"/>
      </w:rPr>
    </w:lvl>
    <w:lvl w:ilvl="4">
      <w:start w:val="1"/>
      <w:numFmt w:val="decimal"/>
      <w:lvlText w:val="%1.%2.%3.%4.%5"/>
      <w:lvlJc w:val="left"/>
      <w:pPr>
        <w:tabs>
          <w:tab w:val="num" w:pos="3888"/>
        </w:tabs>
        <w:ind w:left="3888" w:hanging="1080"/>
      </w:pPr>
      <w:rPr>
        <w:rFonts w:hint="default"/>
      </w:rPr>
    </w:lvl>
    <w:lvl w:ilvl="5">
      <w:start w:val="1"/>
      <w:numFmt w:val="decimal"/>
      <w:lvlText w:val="%1.%2.%3.%4.%5.%6"/>
      <w:lvlJc w:val="left"/>
      <w:pPr>
        <w:tabs>
          <w:tab w:val="num" w:pos="4590"/>
        </w:tabs>
        <w:ind w:left="4590" w:hanging="1080"/>
      </w:pPr>
      <w:rPr>
        <w:rFonts w:hint="default"/>
      </w:rPr>
    </w:lvl>
    <w:lvl w:ilvl="6">
      <w:start w:val="1"/>
      <w:numFmt w:val="decimal"/>
      <w:lvlText w:val="%1.%2.%3.%4.%5.%6.%7"/>
      <w:lvlJc w:val="left"/>
      <w:pPr>
        <w:tabs>
          <w:tab w:val="num" w:pos="5652"/>
        </w:tabs>
        <w:ind w:left="5652" w:hanging="1440"/>
      </w:pPr>
      <w:rPr>
        <w:rFonts w:hint="default"/>
      </w:rPr>
    </w:lvl>
    <w:lvl w:ilvl="7">
      <w:start w:val="1"/>
      <w:numFmt w:val="decimal"/>
      <w:lvlText w:val="%1.%2.%3.%4.%5.%6.%7.%8"/>
      <w:lvlJc w:val="left"/>
      <w:pPr>
        <w:tabs>
          <w:tab w:val="num" w:pos="6354"/>
        </w:tabs>
        <w:ind w:left="6354" w:hanging="1440"/>
      </w:pPr>
      <w:rPr>
        <w:rFonts w:hint="default"/>
      </w:rPr>
    </w:lvl>
    <w:lvl w:ilvl="8">
      <w:start w:val="1"/>
      <w:numFmt w:val="decimal"/>
      <w:lvlText w:val="%1.%2.%3.%4.%5.%6.%7.%8.%9"/>
      <w:lvlJc w:val="left"/>
      <w:pPr>
        <w:tabs>
          <w:tab w:val="num" w:pos="7416"/>
        </w:tabs>
        <w:ind w:left="7416" w:hanging="1800"/>
      </w:pPr>
      <w:rPr>
        <w:rFonts w:hint="default"/>
      </w:rPr>
    </w:lvl>
  </w:abstractNum>
  <w:num w:numId="1">
    <w:abstractNumId w:val="4"/>
  </w:num>
  <w:num w:numId="2">
    <w:abstractNumId w:val="3"/>
  </w:num>
  <w:num w:numId="3">
    <w:abstractNumId w:val="5"/>
  </w:num>
  <w:num w:numId="4">
    <w:abstractNumId w:val="13"/>
  </w:num>
  <w:num w:numId="5">
    <w:abstractNumId w:val="10"/>
  </w:num>
  <w:num w:numId="6">
    <w:abstractNumId w:val="14"/>
  </w:num>
  <w:num w:numId="7">
    <w:abstractNumId w:val="15"/>
  </w:num>
  <w:num w:numId="8">
    <w:abstractNumId w:val="16"/>
  </w:num>
  <w:num w:numId="9">
    <w:abstractNumId w:val="7"/>
  </w:num>
  <w:num w:numId="10">
    <w:abstractNumId w:val="8"/>
  </w:num>
  <w:num w:numId="11">
    <w:abstractNumId w:val="12"/>
  </w:num>
  <w:num w:numId="12">
    <w:abstractNumId w:val="11"/>
  </w:num>
  <w:num w:numId="13">
    <w:abstractNumId w:val="1"/>
  </w:num>
  <w:num w:numId="14">
    <w:abstractNumId w:val="6"/>
  </w:num>
  <w:num w:numId="15">
    <w:abstractNumId w:val="0"/>
  </w:num>
  <w:num w:numId="16">
    <w:abstractNumId w:val="2"/>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0D7"/>
    <w:rsid w:val="00013E5A"/>
    <w:rsid w:val="000205D1"/>
    <w:rsid w:val="00042B3B"/>
    <w:rsid w:val="000456B0"/>
    <w:rsid w:val="00085E8A"/>
    <w:rsid w:val="000B06B7"/>
    <w:rsid w:val="000E6715"/>
    <w:rsid w:val="000F7B01"/>
    <w:rsid w:val="001106F1"/>
    <w:rsid w:val="001120D7"/>
    <w:rsid w:val="001254ED"/>
    <w:rsid w:val="0013302B"/>
    <w:rsid w:val="00140ED6"/>
    <w:rsid w:val="00143A5A"/>
    <w:rsid w:val="0016626E"/>
    <w:rsid w:val="001702FC"/>
    <w:rsid w:val="001748B7"/>
    <w:rsid w:val="00187B67"/>
    <w:rsid w:val="00191E54"/>
    <w:rsid w:val="00195E57"/>
    <w:rsid w:val="001A1C80"/>
    <w:rsid w:val="001A6B60"/>
    <w:rsid w:val="001D1FA4"/>
    <w:rsid w:val="001D1FA5"/>
    <w:rsid w:val="001E535F"/>
    <w:rsid w:val="001E5DFC"/>
    <w:rsid w:val="00210F3D"/>
    <w:rsid w:val="0022085E"/>
    <w:rsid w:val="002266D2"/>
    <w:rsid w:val="00255465"/>
    <w:rsid w:val="0026323B"/>
    <w:rsid w:val="00271D4E"/>
    <w:rsid w:val="00273257"/>
    <w:rsid w:val="00275298"/>
    <w:rsid w:val="00285AD1"/>
    <w:rsid w:val="002B2DB5"/>
    <w:rsid w:val="002C04B7"/>
    <w:rsid w:val="002C36EE"/>
    <w:rsid w:val="002C417C"/>
    <w:rsid w:val="002D2EE2"/>
    <w:rsid w:val="002D6284"/>
    <w:rsid w:val="002E15F5"/>
    <w:rsid w:val="002E4589"/>
    <w:rsid w:val="002F3C93"/>
    <w:rsid w:val="002F4EA2"/>
    <w:rsid w:val="00306243"/>
    <w:rsid w:val="0031000E"/>
    <w:rsid w:val="0033591A"/>
    <w:rsid w:val="003456FF"/>
    <w:rsid w:val="003502A6"/>
    <w:rsid w:val="003564F5"/>
    <w:rsid w:val="00366583"/>
    <w:rsid w:val="00375510"/>
    <w:rsid w:val="00376C84"/>
    <w:rsid w:val="00390182"/>
    <w:rsid w:val="003B09C0"/>
    <w:rsid w:val="003C475E"/>
    <w:rsid w:val="003D1BD0"/>
    <w:rsid w:val="003E1FCC"/>
    <w:rsid w:val="003E6F80"/>
    <w:rsid w:val="003F6031"/>
    <w:rsid w:val="00401A6B"/>
    <w:rsid w:val="004031C4"/>
    <w:rsid w:val="00406B45"/>
    <w:rsid w:val="00423F74"/>
    <w:rsid w:val="00436831"/>
    <w:rsid w:val="0043747E"/>
    <w:rsid w:val="0044052C"/>
    <w:rsid w:val="00457B7B"/>
    <w:rsid w:val="004605D7"/>
    <w:rsid w:val="0047666C"/>
    <w:rsid w:val="00485026"/>
    <w:rsid w:val="004C2533"/>
    <w:rsid w:val="004C745C"/>
    <w:rsid w:val="00526157"/>
    <w:rsid w:val="00526D0B"/>
    <w:rsid w:val="0054142F"/>
    <w:rsid w:val="005563FC"/>
    <w:rsid w:val="00556FEA"/>
    <w:rsid w:val="00582D44"/>
    <w:rsid w:val="005B6408"/>
    <w:rsid w:val="005D6446"/>
    <w:rsid w:val="005E25BB"/>
    <w:rsid w:val="005E64FF"/>
    <w:rsid w:val="00613A39"/>
    <w:rsid w:val="006157C4"/>
    <w:rsid w:val="0064675F"/>
    <w:rsid w:val="00663FD6"/>
    <w:rsid w:val="0067174B"/>
    <w:rsid w:val="00671C02"/>
    <w:rsid w:val="00677515"/>
    <w:rsid w:val="006A618C"/>
    <w:rsid w:val="006B50FE"/>
    <w:rsid w:val="006C4C62"/>
    <w:rsid w:val="006D20C7"/>
    <w:rsid w:val="006E306D"/>
    <w:rsid w:val="006E5B15"/>
    <w:rsid w:val="006F1C71"/>
    <w:rsid w:val="006F296F"/>
    <w:rsid w:val="007209C6"/>
    <w:rsid w:val="007213F1"/>
    <w:rsid w:val="00725994"/>
    <w:rsid w:val="007305BB"/>
    <w:rsid w:val="00734AA5"/>
    <w:rsid w:val="00737703"/>
    <w:rsid w:val="0074575A"/>
    <w:rsid w:val="007511F0"/>
    <w:rsid w:val="007659D9"/>
    <w:rsid w:val="00767996"/>
    <w:rsid w:val="00772AD1"/>
    <w:rsid w:val="0077372F"/>
    <w:rsid w:val="0077688E"/>
    <w:rsid w:val="00777A2D"/>
    <w:rsid w:val="007A4CBC"/>
    <w:rsid w:val="007B33C8"/>
    <w:rsid w:val="007B7815"/>
    <w:rsid w:val="007C2055"/>
    <w:rsid w:val="007C4958"/>
    <w:rsid w:val="007C6E16"/>
    <w:rsid w:val="007D4082"/>
    <w:rsid w:val="007D7721"/>
    <w:rsid w:val="00806992"/>
    <w:rsid w:val="00821593"/>
    <w:rsid w:val="008236AD"/>
    <w:rsid w:val="00823BC8"/>
    <w:rsid w:val="008304CB"/>
    <w:rsid w:val="008522A9"/>
    <w:rsid w:val="008577FB"/>
    <w:rsid w:val="00863EC9"/>
    <w:rsid w:val="008706E0"/>
    <w:rsid w:val="0088404A"/>
    <w:rsid w:val="00884FA4"/>
    <w:rsid w:val="00885312"/>
    <w:rsid w:val="008947E3"/>
    <w:rsid w:val="008D156E"/>
    <w:rsid w:val="008E743C"/>
    <w:rsid w:val="008F3848"/>
    <w:rsid w:val="008F6DF7"/>
    <w:rsid w:val="0092779C"/>
    <w:rsid w:val="009364A4"/>
    <w:rsid w:val="009413EC"/>
    <w:rsid w:val="0094253B"/>
    <w:rsid w:val="00947F6D"/>
    <w:rsid w:val="00961AE1"/>
    <w:rsid w:val="0096461C"/>
    <w:rsid w:val="009932CD"/>
    <w:rsid w:val="009C0954"/>
    <w:rsid w:val="009E4547"/>
    <w:rsid w:val="00A16F83"/>
    <w:rsid w:val="00A5050E"/>
    <w:rsid w:val="00A510B9"/>
    <w:rsid w:val="00A640D6"/>
    <w:rsid w:val="00A7012D"/>
    <w:rsid w:val="00A80C18"/>
    <w:rsid w:val="00A902C2"/>
    <w:rsid w:val="00AD40C5"/>
    <w:rsid w:val="00AD7A22"/>
    <w:rsid w:val="00AF3A6C"/>
    <w:rsid w:val="00B16A15"/>
    <w:rsid w:val="00B30CD3"/>
    <w:rsid w:val="00B3630C"/>
    <w:rsid w:val="00B42E40"/>
    <w:rsid w:val="00B4361F"/>
    <w:rsid w:val="00B43DA4"/>
    <w:rsid w:val="00B47DF2"/>
    <w:rsid w:val="00B53CE1"/>
    <w:rsid w:val="00B55D6C"/>
    <w:rsid w:val="00B56208"/>
    <w:rsid w:val="00B60F93"/>
    <w:rsid w:val="00B63898"/>
    <w:rsid w:val="00B70347"/>
    <w:rsid w:val="00B7516E"/>
    <w:rsid w:val="00BB0122"/>
    <w:rsid w:val="00BB2FB7"/>
    <w:rsid w:val="00BC43E8"/>
    <w:rsid w:val="00BF4F02"/>
    <w:rsid w:val="00C0000B"/>
    <w:rsid w:val="00C04A03"/>
    <w:rsid w:val="00C43392"/>
    <w:rsid w:val="00C51EED"/>
    <w:rsid w:val="00C52984"/>
    <w:rsid w:val="00C577D3"/>
    <w:rsid w:val="00C85D23"/>
    <w:rsid w:val="00C91CBF"/>
    <w:rsid w:val="00C94020"/>
    <w:rsid w:val="00C95E79"/>
    <w:rsid w:val="00CA1AAD"/>
    <w:rsid w:val="00CA7430"/>
    <w:rsid w:val="00CB00DF"/>
    <w:rsid w:val="00CD599F"/>
    <w:rsid w:val="00D04C1B"/>
    <w:rsid w:val="00D41A3D"/>
    <w:rsid w:val="00D83CE5"/>
    <w:rsid w:val="00D94B5D"/>
    <w:rsid w:val="00D96E1A"/>
    <w:rsid w:val="00DA276D"/>
    <w:rsid w:val="00DA3A25"/>
    <w:rsid w:val="00DE5467"/>
    <w:rsid w:val="00DE561F"/>
    <w:rsid w:val="00E02CF4"/>
    <w:rsid w:val="00E13EE8"/>
    <w:rsid w:val="00E16F10"/>
    <w:rsid w:val="00E234F0"/>
    <w:rsid w:val="00E359CA"/>
    <w:rsid w:val="00E40560"/>
    <w:rsid w:val="00E47393"/>
    <w:rsid w:val="00E639C6"/>
    <w:rsid w:val="00E85D16"/>
    <w:rsid w:val="00EC26F7"/>
    <w:rsid w:val="00EC55A8"/>
    <w:rsid w:val="00ED6951"/>
    <w:rsid w:val="00EF7ECB"/>
    <w:rsid w:val="00F12F86"/>
    <w:rsid w:val="00F15188"/>
    <w:rsid w:val="00F33FFF"/>
    <w:rsid w:val="00F35AE7"/>
    <w:rsid w:val="00F47310"/>
    <w:rsid w:val="00F61168"/>
    <w:rsid w:val="00FB32C8"/>
    <w:rsid w:val="00FE0EC2"/>
    <w:rsid w:val="00FE4C7A"/>
    <w:rsid w:val="00FF341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C93"/>
    <w:pPr>
      <w:spacing w:after="120"/>
    </w:pPr>
    <w:rPr>
      <w:rFonts w:ascii="Arial" w:hAnsi="Arial"/>
      <w:lang w:eastAsia="fr-FR"/>
    </w:rPr>
  </w:style>
  <w:style w:type="paragraph" w:styleId="Titre1">
    <w:name w:val="heading 1"/>
    <w:basedOn w:val="Normal"/>
    <w:next w:val="Normal"/>
    <w:qFormat/>
    <w:rsid w:val="001D1FA4"/>
    <w:pPr>
      <w:keepNext/>
      <w:numPr>
        <w:numId w:val="15"/>
      </w:numPr>
      <w:tabs>
        <w:tab w:val="clear" w:pos="432"/>
      </w:tabs>
      <w:spacing w:before="240" w:after="60"/>
      <w:ind w:left="720" w:hanging="720"/>
      <w:outlineLvl w:val="0"/>
    </w:pPr>
    <w:rPr>
      <w:rFonts w:cs="Arial"/>
      <w:b/>
      <w:bCs/>
      <w:caps/>
      <w:kern w:val="32"/>
      <w:sz w:val="32"/>
      <w:szCs w:val="32"/>
    </w:rPr>
  </w:style>
  <w:style w:type="paragraph" w:styleId="Titre2">
    <w:name w:val="heading 2"/>
    <w:basedOn w:val="Titre1"/>
    <w:next w:val="Normal"/>
    <w:qFormat/>
    <w:rsid w:val="002E4589"/>
    <w:pPr>
      <w:numPr>
        <w:ilvl w:val="1"/>
      </w:numPr>
      <w:outlineLvl w:val="1"/>
    </w:pPr>
    <w:rPr>
      <w:rFonts w:ascii="AvantGarde" w:hAnsi="AvantGarde"/>
      <w:b w:val="0"/>
      <w:spacing w:val="10"/>
      <w:sz w:val="24"/>
    </w:rPr>
  </w:style>
  <w:style w:type="paragraph" w:styleId="Titre3">
    <w:name w:val="heading 3"/>
    <w:basedOn w:val="Normal"/>
    <w:next w:val="Normal"/>
    <w:qFormat/>
    <w:rsid w:val="002E4589"/>
    <w:pPr>
      <w:keepNext/>
      <w:numPr>
        <w:ilvl w:val="2"/>
        <w:numId w:val="15"/>
      </w:numPr>
      <w:spacing w:before="240" w:after="60"/>
      <w:outlineLvl w:val="2"/>
    </w:pPr>
    <w:rPr>
      <w:rFonts w:cs="Arial"/>
      <w:bCs/>
      <w:sz w:val="24"/>
      <w:szCs w:val="26"/>
    </w:rPr>
  </w:style>
  <w:style w:type="paragraph" w:styleId="Titre4">
    <w:name w:val="heading 4"/>
    <w:basedOn w:val="Normal"/>
    <w:next w:val="Normal"/>
    <w:qFormat/>
    <w:rsid w:val="002E4589"/>
    <w:pPr>
      <w:keepNext/>
      <w:numPr>
        <w:ilvl w:val="3"/>
        <w:numId w:val="15"/>
      </w:numPr>
      <w:spacing w:before="240" w:after="60"/>
      <w:outlineLvl w:val="3"/>
    </w:pPr>
    <w:rPr>
      <w:rFonts w:ascii="Times New Roman" w:hAnsi="Times New Roman"/>
      <w:b/>
      <w:bCs/>
      <w:sz w:val="28"/>
      <w:szCs w:val="28"/>
    </w:rPr>
  </w:style>
  <w:style w:type="paragraph" w:styleId="Titre5">
    <w:name w:val="heading 5"/>
    <w:basedOn w:val="Normal"/>
    <w:next w:val="Normal"/>
    <w:qFormat/>
    <w:rsid w:val="002E4589"/>
    <w:pPr>
      <w:numPr>
        <w:ilvl w:val="4"/>
        <w:numId w:val="15"/>
      </w:numPr>
      <w:spacing w:before="240" w:after="60"/>
      <w:outlineLvl w:val="4"/>
    </w:pPr>
    <w:rPr>
      <w:b/>
      <w:bCs/>
      <w:i/>
      <w:iCs/>
      <w:sz w:val="26"/>
      <w:szCs w:val="26"/>
    </w:rPr>
  </w:style>
  <w:style w:type="paragraph" w:styleId="Titre6">
    <w:name w:val="heading 6"/>
    <w:basedOn w:val="Normal"/>
    <w:next w:val="Normal"/>
    <w:qFormat/>
    <w:rsid w:val="002E4589"/>
    <w:pPr>
      <w:numPr>
        <w:ilvl w:val="5"/>
        <w:numId w:val="15"/>
      </w:numPr>
      <w:spacing w:before="240" w:after="60"/>
      <w:outlineLvl w:val="5"/>
    </w:pPr>
    <w:rPr>
      <w:rFonts w:ascii="Times New Roman" w:hAnsi="Times New Roman"/>
      <w:b/>
      <w:bCs/>
      <w:sz w:val="22"/>
      <w:szCs w:val="22"/>
    </w:rPr>
  </w:style>
  <w:style w:type="paragraph" w:styleId="Titre7">
    <w:name w:val="heading 7"/>
    <w:basedOn w:val="Normal"/>
    <w:next w:val="Normal"/>
    <w:qFormat/>
    <w:rsid w:val="002E4589"/>
    <w:pPr>
      <w:numPr>
        <w:ilvl w:val="6"/>
        <w:numId w:val="15"/>
      </w:numPr>
      <w:spacing w:before="240" w:after="60"/>
      <w:outlineLvl w:val="6"/>
    </w:pPr>
    <w:rPr>
      <w:rFonts w:ascii="Times New Roman" w:hAnsi="Times New Roman"/>
      <w:sz w:val="24"/>
      <w:szCs w:val="24"/>
    </w:rPr>
  </w:style>
  <w:style w:type="paragraph" w:styleId="Titre8">
    <w:name w:val="heading 8"/>
    <w:basedOn w:val="Normal"/>
    <w:next w:val="Normal"/>
    <w:qFormat/>
    <w:rsid w:val="002E4589"/>
    <w:pPr>
      <w:numPr>
        <w:ilvl w:val="7"/>
        <w:numId w:val="15"/>
      </w:numPr>
      <w:spacing w:before="240" w:after="60"/>
      <w:outlineLvl w:val="7"/>
    </w:pPr>
    <w:rPr>
      <w:rFonts w:ascii="Times New Roman" w:hAnsi="Times New Roman"/>
      <w:i/>
      <w:iCs/>
      <w:sz w:val="24"/>
      <w:szCs w:val="24"/>
    </w:rPr>
  </w:style>
  <w:style w:type="paragraph" w:styleId="Titre9">
    <w:name w:val="heading 9"/>
    <w:basedOn w:val="Normal"/>
    <w:next w:val="Normal"/>
    <w:qFormat/>
    <w:rsid w:val="002E4589"/>
    <w:pPr>
      <w:numPr>
        <w:ilvl w:val="8"/>
        <w:numId w:val="15"/>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320"/>
        <w:tab w:val="right" w:pos="8640"/>
      </w:tabs>
    </w:pPr>
  </w:style>
  <w:style w:type="paragraph" w:styleId="Pieddepage">
    <w:name w:val="footer"/>
    <w:basedOn w:val="Normal"/>
    <w:rsid w:val="0077688E"/>
    <w:pPr>
      <w:tabs>
        <w:tab w:val="right" w:pos="9356"/>
      </w:tabs>
      <w:spacing w:after="0"/>
    </w:pPr>
    <w:rPr>
      <w:b/>
      <w:sz w:val="16"/>
    </w:rPr>
  </w:style>
  <w:style w:type="paragraph" w:styleId="Retraitcorpsdetexte">
    <w:name w:val="Body Text Inden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6" w:lineRule="auto"/>
      <w:ind w:left="720"/>
      <w:jc w:val="both"/>
    </w:pPr>
    <w:rPr>
      <w:sz w:val="22"/>
    </w:rPr>
  </w:style>
  <w:style w:type="paragraph" w:styleId="Retraitcorpsdetexte2">
    <w:name w:val="Body Text Inden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6" w:lineRule="auto"/>
      <w:ind w:left="1416"/>
      <w:jc w:val="both"/>
    </w:pPr>
    <w:rPr>
      <w:rFonts w:cs="Arial"/>
      <w:spacing w:val="-3"/>
      <w:sz w:val="22"/>
      <w:szCs w:val="24"/>
    </w:rPr>
  </w:style>
  <w:style w:type="paragraph" w:styleId="Corpsdetexte">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6" w:lineRule="auto"/>
      <w:jc w:val="both"/>
    </w:pPr>
    <w:rPr>
      <w:rFonts w:cs="Arial"/>
      <w:b/>
      <w:bCs/>
      <w:sz w:val="22"/>
    </w:rPr>
  </w:style>
  <w:style w:type="table" w:styleId="Grilledutableau">
    <w:name w:val="Table Grid"/>
    <w:basedOn w:val="TableauNormal"/>
    <w:rsid w:val="00CB00DF"/>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1748B7"/>
    <w:rPr>
      <w:rFonts w:ascii="Tahoma" w:hAnsi="Tahoma" w:cs="Tahoma"/>
      <w:sz w:val="16"/>
      <w:szCs w:val="16"/>
    </w:rPr>
  </w:style>
  <w:style w:type="character" w:styleId="Numrodepage">
    <w:name w:val="page number"/>
    <w:basedOn w:val="Policepardfaut"/>
    <w:rsid w:val="007768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C93"/>
    <w:pPr>
      <w:spacing w:after="120"/>
    </w:pPr>
    <w:rPr>
      <w:rFonts w:ascii="Arial" w:hAnsi="Arial"/>
      <w:lang w:eastAsia="fr-FR"/>
    </w:rPr>
  </w:style>
  <w:style w:type="paragraph" w:styleId="Titre1">
    <w:name w:val="heading 1"/>
    <w:basedOn w:val="Normal"/>
    <w:next w:val="Normal"/>
    <w:qFormat/>
    <w:rsid w:val="001D1FA4"/>
    <w:pPr>
      <w:keepNext/>
      <w:numPr>
        <w:numId w:val="15"/>
      </w:numPr>
      <w:tabs>
        <w:tab w:val="clear" w:pos="432"/>
      </w:tabs>
      <w:spacing w:before="240" w:after="60"/>
      <w:ind w:left="720" w:hanging="720"/>
      <w:outlineLvl w:val="0"/>
    </w:pPr>
    <w:rPr>
      <w:rFonts w:cs="Arial"/>
      <w:b/>
      <w:bCs/>
      <w:caps/>
      <w:kern w:val="32"/>
      <w:sz w:val="32"/>
      <w:szCs w:val="32"/>
    </w:rPr>
  </w:style>
  <w:style w:type="paragraph" w:styleId="Titre2">
    <w:name w:val="heading 2"/>
    <w:basedOn w:val="Titre1"/>
    <w:next w:val="Normal"/>
    <w:qFormat/>
    <w:rsid w:val="002E4589"/>
    <w:pPr>
      <w:numPr>
        <w:ilvl w:val="1"/>
      </w:numPr>
      <w:outlineLvl w:val="1"/>
    </w:pPr>
    <w:rPr>
      <w:rFonts w:ascii="AvantGarde" w:hAnsi="AvantGarde"/>
      <w:b w:val="0"/>
      <w:spacing w:val="10"/>
      <w:sz w:val="24"/>
    </w:rPr>
  </w:style>
  <w:style w:type="paragraph" w:styleId="Titre3">
    <w:name w:val="heading 3"/>
    <w:basedOn w:val="Normal"/>
    <w:next w:val="Normal"/>
    <w:qFormat/>
    <w:rsid w:val="002E4589"/>
    <w:pPr>
      <w:keepNext/>
      <w:numPr>
        <w:ilvl w:val="2"/>
        <w:numId w:val="15"/>
      </w:numPr>
      <w:spacing w:before="240" w:after="60"/>
      <w:outlineLvl w:val="2"/>
    </w:pPr>
    <w:rPr>
      <w:rFonts w:cs="Arial"/>
      <w:bCs/>
      <w:sz w:val="24"/>
      <w:szCs w:val="26"/>
    </w:rPr>
  </w:style>
  <w:style w:type="paragraph" w:styleId="Titre4">
    <w:name w:val="heading 4"/>
    <w:basedOn w:val="Normal"/>
    <w:next w:val="Normal"/>
    <w:qFormat/>
    <w:rsid w:val="002E4589"/>
    <w:pPr>
      <w:keepNext/>
      <w:numPr>
        <w:ilvl w:val="3"/>
        <w:numId w:val="15"/>
      </w:numPr>
      <w:spacing w:before="240" w:after="60"/>
      <w:outlineLvl w:val="3"/>
    </w:pPr>
    <w:rPr>
      <w:rFonts w:ascii="Times New Roman" w:hAnsi="Times New Roman"/>
      <w:b/>
      <w:bCs/>
      <w:sz w:val="28"/>
      <w:szCs w:val="28"/>
    </w:rPr>
  </w:style>
  <w:style w:type="paragraph" w:styleId="Titre5">
    <w:name w:val="heading 5"/>
    <w:basedOn w:val="Normal"/>
    <w:next w:val="Normal"/>
    <w:qFormat/>
    <w:rsid w:val="002E4589"/>
    <w:pPr>
      <w:numPr>
        <w:ilvl w:val="4"/>
        <w:numId w:val="15"/>
      </w:numPr>
      <w:spacing w:before="240" w:after="60"/>
      <w:outlineLvl w:val="4"/>
    </w:pPr>
    <w:rPr>
      <w:b/>
      <w:bCs/>
      <w:i/>
      <w:iCs/>
      <w:sz w:val="26"/>
      <w:szCs w:val="26"/>
    </w:rPr>
  </w:style>
  <w:style w:type="paragraph" w:styleId="Titre6">
    <w:name w:val="heading 6"/>
    <w:basedOn w:val="Normal"/>
    <w:next w:val="Normal"/>
    <w:qFormat/>
    <w:rsid w:val="002E4589"/>
    <w:pPr>
      <w:numPr>
        <w:ilvl w:val="5"/>
        <w:numId w:val="15"/>
      </w:numPr>
      <w:spacing w:before="240" w:after="60"/>
      <w:outlineLvl w:val="5"/>
    </w:pPr>
    <w:rPr>
      <w:rFonts w:ascii="Times New Roman" w:hAnsi="Times New Roman"/>
      <w:b/>
      <w:bCs/>
      <w:sz w:val="22"/>
      <w:szCs w:val="22"/>
    </w:rPr>
  </w:style>
  <w:style w:type="paragraph" w:styleId="Titre7">
    <w:name w:val="heading 7"/>
    <w:basedOn w:val="Normal"/>
    <w:next w:val="Normal"/>
    <w:qFormat/>
    <w:rsid w:val="002E4589"/>
    <w:pPr>
      <w:numPr>
        <w:ilvl w:val="6"/>
        <w:numId w:val="15"/>
      </w:numPr>
      <w:spacing w:before="240" w:after="60"/>
      <w:outlineLvl w:val="6"/>
    </w:pPr>
    <w:rPr>
      <w:rFonts w:ascii="Times New Roman" w:hAnsi="Times New Roman"/>
      <w:sz w:val="24"/>
      <w:szCs w:val="24"/>
    </w:rPr>
  </w:style>
  <w:style w:type="paragraph" w:styleId="Titre8">
    <w:name w:val="heading 8"/>
    <w:basedOn w:val="Normal"/>
    <w:next w:val="Normal"/>
    <w:qFormat/>
    <w:rsid w:val="002E4589"/>
    <w:pPr>
      <w:numPr>
        <w:ilvl w:val="7"/>
        <w:numId w:val="15"/>
      </w:numPr>
      <w:spacing w:before="240" w:after="60"/>
      <w:outlineLvl w:val="7"/>
    </w:pPr>
    <w:rPr>
      <w:rFonts w:ascii="Times New Roman" w:hAnsi="Times New Roman"/>
      <w:i/>
      <w:iCs/>
      <w:sz w:val="24"/>
      <w:szCs w:val="24"/>
    </w:rPr>
  </w:style>
  <w:style w:type="paragraph" w:styleId="Titre9">
    <w:name w:val="heading 9"/>
    <w:basedOn w:val="Normal"/>
    <w:next w:val="Normal"/>
    <w:qFormat/>
    <w:rsid w:val="002E4589"/>
    <w:pPr>
      <w:numPr>
        <w:ilvl w:val="8"/>
        <w:numId w:val="15"/>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320"/>
        <w:tab w:val="right" w:pos="8640"/>
      </w:tabs>
    </w:pPr>
  </w:style>
  <w:style w:type="paragraph" w:styleId="Pieddepage">
    <w:name w:val="footer"/>
    <w:basedOn w:val="Normal"/>
    <w:rsid w:val="0077688E"/>
    <w:pPr>
      <w:tabs>
        <w:tab w:val="right" w:pos="9356"/>
      </w:tabs>
      <w:spacing w:after="0"/>
    </w:pPr>
    <w:rPr>
      <w:b/>
      <w:sz w:val="16"/>
    </w:rPr>
  </w:style>
  <w:style w:type="paragraph" w:styleId="Retraitcorpsdetexte">
    <w:name w:val="Body Text Inden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6" w:lineRule="auto"/>
      <w:ind w:left="720"/>
      <w:jc w:val="both"/>
    </w:pPr>
    <w:rPr>
      <w:sz w:val="22"/>
    </w:rPr>
  </w:style>
  <w:style w:type="paragraph" w:styleId="Retraitcorpsdetexte2">
    <w:name w:val="Body Text Inden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6" w:lineRule="auto"/>
      <w:ind w:left="1416"/>
      <w:jc w:val="both"/>
    </w:pPr>
    <w:rPr>
      <w:rFonts w:cs="Arial"/>
      <w:spacing w:val="-3"/>
      <w:sz w:val="22"/>
      <w:szCs w:val="24"/>
    </w:rPr>
  </w:style>
  <w:style w:type="paragraph" w:styleId="Corpsdetexte">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6" w:lineRule="auto"/>
      <w:jc w:val="both"/>
    </w:pPr>
    <w:rPr>
      <w:rFonts w:cs="Arial"/>
      <w:b/>
      <w:bCs/>
      <w:sz w:val="22"/>
    </w:rPr>
  </w:style>
  <w:style w:type="table" w:styleId="Grilledutableau">
    <w:name w:val="Table Grid"/>
    <w:basedOn w:val="TableauNormal"/>
    <w:rsid w:val="00CB00DF"/>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1748B7"/>
    <w:rPr>
      <w:rFonts w:ascii="Tahoma" w:hAnsi="Tahoma" w:cs="Tahoma"/>
      <w:sz w:val="16"/>
      <w:szCs w:val="16"/>
    </w:rPr>
  </w:style>
  <w:style w:type="character" w:styleId="Numrodepage">
    <w:name w:val="page number"/>
    <w:basedOn w:val="Policepardfaut"/>
    <w:rsid w:val="00776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0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1462</Words>
  <Characters>8046</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Protocole d'entente ligue-marqueurs</vt:lpstr>
    </vt:vector>
  </TitlesOfParts>
  <Company/>
  <LinksUpToDate>false</LinksUpToDate>
  <CharactersWithSpaces>9490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Protocole d'entente ligue-marqueurs</dc:title>
  <dc:subject>Ligue de Baseball Junior/Senior Majeur de Québec</dc:subject>
  <dc:creator>Louis Boisclair</dc:creator>
  <cp:lastModifiedBy>Utilisateur</cp:lastModifiedBy>
  <cp:revision>2</cp:revision>
  <cp:lastPrinted>2020-02-26T23:29:00Z</cp:lastPrinted>
  <dcterms:created xsi:type="dcterms:W3CDTF">2020-02-26T23:39:00Z</dcterms:created>
  <dcterms:modified xsi:type="dcterms:W3CDTF">2020-02-26T23:39:00Z</dcterms:modified>
</cp:coreProperties>
</file>